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9459B" w14:textId="77777777" w:rsidR="001B70CA" w:rsidRDefault="00C3305E">
      <w:pPr>
        <w:pStyle w:val="ConsPlusNormal0"/>
        <w:outlineLvl w:val="0"/>
      </w:pPr>
      <w:r>
        <w:t>Зарегистрировано в Минюсте России 10 августа 2021 г. N 64589</w:t>
      </w:r>
    </w:p>
    <w:p w14:paraId="7E800A9F" w14:textId="77777777" w:rsidR="001B70CA" w:rsidRDefault="001B70CA">
      <w:pPr>
        <w:pStyle w:val="ConsPlusNormal0"/>
        <w:pBdr>
          <w:bottom w:val="single" w:sz="6" w:space="0" w:color="auto"/>
        </w:pBdr>
        <w:spacing w:before="100" w:after="100"/>
        <w:jc w:val="both"/>
        <w:rPr>
          <w:sz w:val="2"/>
          <w:szCs w:val="2"/>
        </w:rPr>
      </w:pPr>
    </w:p>
    <w:p w14:paraId="11246243" w14:textId="77777777" w:rsidR="001B70CA" w:rsidRDefault="001B70CA">
      <w:pPr>
        <w:pStyle w:val="ConsPlusNormal0"/>
        <w:jc w:val="both"/>
      </w:pPr>
    </w:p>
    <w:p w14:paraId="3BDA6F7E" w14:textId="77777777" w:rsidR="001B70CA" w:rsidRDefault="00C3305E">
      <w:pPr>
        <w:pStyle w:val="ConsPlusTitle0"/>
        <w:jc w:val="center"/>
      </w:pPr>
      <w:r>
        <w:t>ФЕДЕРАЛЬНАЯ СЛУЖБА ПО ТЕХНИЧЕСКОМУ И ЭКСПОРТНОМУ КОНТРОЛЮ</w:t>
      </w:r>
    </w:p>
    <w:p w14:paraId="45F415BB" w14:textId="77777777" w:rsidR="001B70CA" w:rsidRDefault="001B70CA">
      <w:pPr>
        <w:pStyle w:val="ConsPlusTitle0"/>
        <w:jc w:val="both"/>
      </w:pPr>
    </w:p>
    <w:p w14:paraId="3FF2826C" w14:textId="77777777" w:rsidR="001B70CA" w:rsidRDefault="00C3305E">
      <w:pPr>
        <w:pStyle w:val="ConsPlusTitle0"/>
        <w:jc w:val="center"/>
      </w:pPr>
      <w:r>
        <w:t>ПРИКАЗ</w:t>
      </w:r>
    </w:p>
    <w:p w14:paraId="55823AC1" w14:textId="77777777" w:rsidR="001B70CA" w:rsidRDefault="00C3305E">
      <w:pPr>
        <w:pStyle w:val="ConsPlusTitle0"/>
        <w:jc w:val="center"/>
      </w:pPr>
      <w:r>
        <w:t>от 29 апреля 2021 г. N 77</w:t>
      </w:r>
    </w:p>
    <w:p w14:paraId="0014EFEF" w14:textId="77777777" w:rsidR="001B70CA" w:rsidRDefault="001B70CA">
      <w:pPr>
        <w:pStyle w:val="ConsPlusTitle0"/>
        <w:jc w:val="both"/>
      </w:pPr>
    </w:p>
    <w:p w14:paraId="3E4553EE" w14:textId="77777777" w:rsidR="001B70CA" w:rsidRDefault="00C3305E">
      <w:pPr>
        <w:pStyle w:val="ConsPlusTitle0"/>
        <w:jc w:val="center"/>
      </w:pPr>
      <w:r>
        <w:t>ОБ УТВЕРЖДЕНИИ ПОРЯДКА</w:t>
      </w:r>
    </w:p>
    <w:p w14:paraId="04B19C78" w14:textId="77777777" w:rsidR="001B70CA" w:rsidRDefault="00C3305E">
      <w:pPr>
        <w:pStyle w:val="ConsPlusTitle0"/>
        <w:jc w:val="center"/>
      </w:pPr>
      <w:r>
        <w:t>ОРГАНИЗАЦИИ И ПРОВЕДЕНИЯ РАБОТ ПО АТТЕСТАЦИИ ОБЪЕКТОВ</w:t>
      </w:r>
    </w:p>
    <w:p w14:paraId="2CCC61E4" w14:textId="77777777" w:rsidR="001B70CA" w:rsidRDefault="00C3305E">
      <w:pPr>
        <w:pStyle w:val="ConsPlusTitle0"/>
        <w:jc w:val="center"/>
      </w:pPr>
      <w:r>
        <w:t>И</w:t>
      </w:r>
      <w:r>
        <w:t>НФОРМАТИЗАЦИИ НА СООТВЕТСТВИЕ ТРЕБОВАНИЯМ О ЗАЩИТЕ</w:t>
      </w:r>
    </w:p>
    <w:p w14:paraId="37D42771" w14:textId="77777777" w:rsidR="001B70CA" w:rsidRDefault="00C3305E">
      <w:pPr>
        <w:pStyle w:val="ConsPlusTitle0"/>
        <w:jc w:val="center"/>
      </w:pPr>
      <w:r>
        <w:t>ИНФОРМАЦИИ ОГРАНИЧЕННОГО ДОСТУПА, НЕ СОСТАВЛЯЮЩЕЙ</w:t>
      </w:r>
    </w:p>
    <w:p w14:paraId="60F9FC0E" w14:textId="77777777" w:rsidR="001B70CA" w:rsidRDefault="00C3305E">
      <w:pPr>
        <w:pStyle w:val="ConsPlusTitle0"/>
        <w:jc w:val="center"/>
      </w:pPr>
      <w:r>
        <w:t>ГОСУДАРСТВЕННУЮ ТАЙНУ</w:t>
      </w:r>
    </w:p>
    <w:p w14:paraId="71479567" w14:textId="77777777" w:rsidR="001B70CA" w:rsidRDefault="001B70CA">
      <w:pPr>
        <w:pStyle w:val="ConsPlusNormal0"/>
        <w:jc w:val="both"/>
      </w:pPr>
    </w:p>
    <w:p w14:paraId="623B74F8" w14:textId="77777777" w:rsidR="001B70CA" w:rsidRDefault="00C3305E">
      <w:pPr>
        <w:pStyle w:val="ConsPlusNormal0"/>
        <w:ind w:firstLine="540"/>
        <w:jc w:val="both"/>
      </w:pPr>
      <w:r>
        <w:t xml:space="preserve">В соответствии с </w:t>
      </w:r>
      <w:hyperlink r:id="rId6" w:tooltip="Указ Президента РФ от 16.08.2004 N 1085 (ред. от 08.11.2023) &quot;Вопросы Федеральной службы по техническому и экспортному контролю&quot; (Выписка) {КонсультантПлюс}">
        <w:r>
          <w:rPr>
            <w:color w:val="0000FF"/>
          </w:rPr>
          <w:t>подпунктом 13.3 пункта 8</w:t>
        </w:r>
      </w:hyperlink>
      <w:r>
        <w:t xml:space="preserve"> Положения о Федеральной службе по техническому и экспортному контролю, утвержденного Указом Президента Российской Федерации от 16 августа 2004 г. N 1085 (Собрание законодательства Российской Федерации, </w:t>
      </w:r>
      <w:r>
        <w:t>2004, N 34, ст. 3541; 2020, N 35, ст. 5554), приказываю:</w:t>
      </w:r>
    </w:p>
    <w:p w14:paraId="1E03454F" w14:textId="77777777" w:rsidR="001B70CA" w:rsidRDefault="00C3305E">
      <w:pPr>
        <w:pStyle w:val="ConsPlusNormal0"/>
        <w:spacing w:before="240"/>
        <w:ind w:firstLine="540"/>
        <w:jc w:val="both"/>
      </w:pPr>
      <w:r>
        <w:t xml:space="preserve">1. Утвердить прилагаемый </w:t>
      </w:r>
      <w:hyperlink w:anchor="P32" w:tooltip="ПОРЯДОК">
        <w:r>
          <w:rPr>
            <w:color w:val="0000FF"/>
          </w:rPr>
          <w:t>Порядок</w:t>
        </w:r>
      </w:hyperlink>
      <w:r>
        <w:t xml:space="preserve"> организации и проведения работ по аттестации объектов информатизации на соответствие требованиям о защите информации ограниченн</w:t>
      </w:r>
      <w:r>
        <w:t>ого доступа, не составляющей государственную тайну.</w:t>
      </w:r>
    </w:p>
    <w:p w14:paraId="7E869ACC" w14:textId="77777777" w:rsidR="001B70CA" w:rsidRDefault="00C3305E">
      <w:pPr>
        <w:pStyle w:val="ConsPlusNormal0"/>
        <w:spacing w:before="240"/>
        <w:ind w:firstLine="540"/>
        <w:jc w:val="both"/>
      </w:pPr>
      <w:r>
        <w:t>2. Установить, что настоящий приказ вступает в силу с 1 сентября 2021 г.</w:t>
      </w:r>
    </w:p>
    <w:p w14:paraId="0CED7FAB" w14:textId="77777777" w:rsidR="001B70CA" w:rsidRDefault="001B70CA">
      <w:pPr>
        <w:pStyle w:val="ConsPlusNormal0"/>
        <w:jc w:val="both"/>
      </w:pPr>
    </w:p>
    <w:p w14:paraId="0E478AD5" w14:textId="77777777" w:rsidR="001B70CA" w:rsidRDefault="00C3305E">
      <w:pPr>
        <w:pStyle w:val="ConsPlusNormal0"/>
        <w:jc w:val="right"/>
      </w:pPr>
      <w:r>
        <w:t>Директор Федеральной</w:t>
      </w:r>
    </w:p>
    <w:p w14:paraId="69A5BA55" w14:textId="77777777" w:rsidR="001B70CA" w:rsidRDefault="00C3305E">
      <w:pPr>
        <w:pStyle w:val="ConsPlusNormal0"/>
        <w:jc w:val="right"/>
      </w:pPr>
      <w:r>
        <w:t>службы по техническому</w:t>
      </w:r>
    </w:p>
    <w:p w14:paraId="15EA4E7C" w14:textId="77777777" w:rsidR="001B70CA" w:rsidRDefault="00C3305E">
      <w:pPr>
        <w:pStyle w:val="ConsPlusNormal0"/>
        <w:jc w:val="right"/>
      </w:pPr>
      <w:r>
        <w:t>и экспортному контролю</w:t>
      </w:r>
    </w:p>
    <w:p w14:paraId="58D1AB56" w14:textId="77777777" w:rsidR="001B70CA" w:rsidRDefault="00C3305E">
      <w:pPr>
        <w:pStyle w:val="ConsPlusNormal0"/>
        <w:jc w:val="right"/>
      </w:pPr>
      <w:r>
        <w:t>В.СЕЛИН</w:t>
      </w:r>
    </w:p>
    <w:p w14:paraId="7EA6D63C" w14:textId="77777777" w:rsidR="001B70CA" w:rsidRDefault="001B70CA">
      <w:pPr>
        <w:pStyle w:val="ConsPlusNormal0"/>
        <w:jc w:val="both"/>
      </w:pPr>
    </w:p>
    <w:p w14:paraId="6175AD63" w14:textId="77777777" w:rsidR="001B70CA" w:rsidRDefault="001B70CA">
      <w:pPr>
        <w:pStyle w:val="ConsPlusNormal0"/>
        <w:jc w:val="both"/>
      </w:pPr>
    </w:p>
    <w:p w14:paraId="7A8996E3" w14:textId="77777777" w:rsidR="001B70CA" w:rsidRDefault="001B70CA">
      <w:pPr>
        <w:pStyle w:val="ConsPlusNormal0"/>
        <w:jc w:val="both"/>
      </w:pPr>
    </w:p>
    <w:p w14:paraId="0B6E8033" w14:textId="77777777" w:rsidR="001B70CA" w:rsidRDefault="001B70CA">
      <w:pPr>
        <w:pStyle w:val="ConsPlusNormal0"/>
        <w:jc w:val="both"/>
      </w:pPr>
    </w:p>
    <w:p w14:paraId="2938D036" w14:textId="77777777" w:rsidR="001B70CA" w:rsidRDefault="001B70CA">
      <w:pPr>
        <w:pStyle w:val="ConsPlusNormal0"/>
        <w:jc w:val="both"/>
      </w:pPr>
    </w:p>
    <w:p w14:paraId="6EA0748A" w14:textId="77777777" w:rsidR="007F777D" w:rsidRDefault="007F777D">
      <w:pPr>
        <w:pStyle w:val="ConsPlusNormal0"/>
        <w:jc w:val="right"/>
        <w:outlineLvl w:val="0"/>
      </w:pPr>
      <w:r>
        <w:br w:type="page"/>
      </w:r>
    </w:p>
    <w:p w14:paraId="03987D7D" w14:textId="173BDD2B" w:rsidR="001B70CA" w:rsidRDefault="00C3305E">
      <w:pPr>
        <w:pStyle w:val="ConsPlusNormal0"/>
        <w:jc w:val="right"/>
        <w:outlineLvl w:val="0"/>
      </w:pPr>
      <w:r>
        <w:lastRenderedPageBreak/>
        <w:t>Утвержден</w:t>
      </w:r>
    </w:p>
    <w:p w14:paraId="0C12DE09" w14:textId="77777777" w:rsidR="001B70CA" w:rsidRDefault="00C3305E">
      <w:pPr>
        <w:pStyle w:val="ConsPlusNormal0"/>
        <w:jc w:val="right"/>
      </w:pPr>
      <w:r>
        <w:t>приказом ФСТЭК России</w:t>
      </w:r>
    </w:p>
    <w:p w14:paraId="4ADCA688" w14:textId="77777777" w:rsidR="001B70CA" w:rsidRDefault="00C3305E">
      <w:pPr>
        <w:pStyle w:val="ConsPlusNormal0"/>
        <w:jc w:val="right"/>
      </w:pPr>
      <w:r>
        <w:t xml:space="preserve">от 29 апреля 2021 </w:t>
      </w:r>
      <w:r>
        <w:t>г. N 77</w:t>
      </w:r>
    </w:p>
    <w:p w14:paraId="0DED9024" w14:textId="77777777" w:rsidR="001B70CA" w:rsidRDefault="001B70CA">
      <w:pPr>
        <w:pStyle w:val="ConsPlusNormal0"/>
        <w:jc w:val="both"/>
      </w:pPr>
    </w:p>
    <w:p w14:paraId="6DBF7BA8" w14:textId="77777777" w:rsidR="001B70CA" w:rsidRDefault="00C3305E">
      <w:pPr>
        <w:pStyle w:val="ConsPlusTitle0"/>
        <w:jc w:val="center"/>
      </w:pPr>
      <w:bookmarkStart w:id="0" w:name="P32"/>
      <w:bookmarkEnd w:id="0"/>
      <w:r>
        <w:t>ПОРЯДОК</w:t>
      </w:r>
    </w:p>
    <w:p w14:paraId="65F7E047" w14:textId="77777777" w:rsidR="001B70CA" w:rsidRDefault="00C3305E">
      <w:pPr>
        <w:pStyle w:val="ConsPlusTitle0"/>
        <w:jc w:val="center"/>
      </w:pPr>
      <w:r>
        <w:t>ОРГАНИЗАЦИИ И ПРОВЕДЕНИЯ РАБОТ ПО АТТЕСТАЦИИ ОБЪЕКТОВ</w:t>
      </w:r>
    </w:p>
    <w:p w14:paraId="7163F48F" w14:textId="77777777" w:rsidR="001B70CA" w:rsidRDefault="00C3305E">
      <w:pPr>
        <w:pStyle w:val="ConsPlusTitle0"/>
        <w:jc w:val="center"/>
      </w:pPr>
      <w:r>
        <w:t>ИНФОРМАТИЗАЦИИ НА СООТВЕТСТВИЕ ТРЕБОВАНИЯМ О ЗАЩИТЕ</w:t>
      </w:r>
    </w:p>
    <w:p w14:paraId="22A9F9F4" w14:textId="77777777" w:rsidR="001B70CA" w:rsidRDefault="00C3305E">
      <w:pPr>
        <w:pStyle w:val="ConsPlusTitle0"/>
        <w:jc w:val="center"/>
      </w:pPr>
      <w:r>
        <w:t>ИНФОРМАЦИИ ОГРАНИЧЕННОГО ДОСТУПА, НЕ СОСТАВЛЯЮЩЕЙ</w:t>
      </w:r>
    </w:p>
    <w:p w14:paraId="6DE6BD9C" w14:textId="77777777" w:rsidR="001B70CA" w:rsidRDefault="00C3305E">
      <w:pPr>
        <w:pStyle w:val="ConsPlusTitle0"/>
        <w:jc w:val="center"/>
      </w:pPr>
      <w:r>
        <w:t>ГОСУДАРСТВЕННУЮ ТАЙНУ</w:t>
      </w:r>
    </w:p>
    <w:p w14:paraId="4804FDD0" w14:textId="77777777" w:rsidR="001B70CA" w:rsidRDefault="001B70CA">
      <w:pPr>
        <w:pStyle w:val="ConsPlusNormal0"/>
        <w:jc w:val="both"/>
      </w:pPr>
    </w:p>
    <w:p w14:paraId="0289DD06" w14:textId="77777777" w:rsidR="001B70CA" w:rsidRDefault="00C3305E">
      <w:pPr>
        <w:pStyle w:val="ConsPlusTitle0"/>
        <w:jc w:val="center"/>
        <w:outlineLvl w:val="1"/>
      </w:pPr>
      <w:r>
        <w:t>I. Общие положения</w:t>
      </w:r>
    </w:p>
    <w:p w14:paraId="7DF0D517" w14:textId="77777777" w:rsidR="001B70CA" w:rsidRDefault="001B70CA">
      <w:pPr>
        <w:pStyle w:val="ConsPlusNormal0"/>
        <w:jc w:val="both"/>
      </w:pPr>
    </w:p>
    <w:p w14:paraId="1B2BD01E" w14:textId="77777777" w:rsidR="001B70CA" w:rsidRDefault="00C3305E">
      <w:pPr>
        <w:pStyle w:val="ConsPlusNormal0"/>
        <w:ind w:firstLine="540"/>
        <w:jc w:val="both"/>
      </w:pPr>
      <w:r>
        <w:t>1. Настоящий Порядок определяет состав и содержание работ по аттестации объектов информатизации на соответствие требованиям о защите информации ограниченного доступа, не составляющей государственную тайну (далее - требования по защите информации) &lt;1&gt;, а та</w:t>
      </w:r>
      <w:r>
        <w:t>кже требования к форме и содержанию разрабатываемых при организации и проведении таких работ документов.</w:t>
      </w:r>
    </w:p>
    <w:p w14:paraId="7ADBC392" w14:textId="77777777" w:rsidR="001B70CA" w:rsidRDefault="00C3305E">
      <w:pPr>
        <w:pStyle w:val="ConsPlusNormal0"/>
        <w:spacing w:before="240"/>
        <w:ind w:firstLine="540"/>
        <w:jc w:val="both"/>
      </w:pPr>
      <w:r>
        <w:t>--------------------------------</w:t>
      </w:r>
    </w:p>
    <w:p w14:paraId="5BEAAC7A" w14:textId="77777777" w:rsidR="001B70CA" w:rsidRDefault="00C3305E">
      <w:pPr>
        <w:pStyle w:val="ConsPlusNormal0"/>
        <w:spacing w:before="240"/>
        <w:ind w:firstLine="540"/>
        <w:jc w:val="both"/>
      </w:pPr>
      <w:r>
        <w:t xml:space="preserve">&lt;1&gt; </w:t>
      </w:r>
      <w:hyperlink r:id="rId7" w:tooltip="Приказ ФСТЭК России от 11.02.2013 N 17 (ред. от 28.08.2024) &quot;Об утверждении Требований о защите информации, не составляющей государственную тайну, содержащейся в государственных информационных системах&quot; (Зарегистрировано в Минюсте России 31.05.2013 N 28608) --">
        <w:r>
          <w:rPr>
            <w:color w:val="0000FF"/>
          </w:rPr>
          <w:t>Требования</w:t>
        </w:r>
      </w:hyperlink>
      <w:r>
        <w:t xml:space="preserve"> о защите информации, не составляющей государственную тайну, содержащейся в государственных информационных систем</w:t>
      </w:r>
      <w:r>
        <w:t>ах, утвержденные приказом ФСТЭК России от 11 февраля 2013 г. N 17 (зарегистрирован Минюстом России 31 мая 2013 г., регистрационный N 28608), с изменениями, внесенными приказом ФСТЭК России от 15 февраля 2017 г. N 27 (зарегистрирован Минюстом России 14 март</w:t>
      </w:r>
      <w:r>
        <w:t xml:space="preserve">а 2017 г., регистрационный N 45933), приказом ФСТЭК России от 28 мая 2019 г. N 106 (зарегистрирован Минюстом России 13 сентября 2019 г., регистрационный N 55924), приказом ФСТЭК России от 27 апреля 2020 г. N 61 (зарегистрирован Минюстом России 12 мая 2020 </w:t>
      </w:r>
      <w:r>
        <w:t>г., регистрационный N 58322).</w:t>
      </w:r>
    </w:p>
    <w:p w14:paraId="54E7A8A6" w14:textId="77777777" w:rsidR="001B70CA" w:rsidRDefault="00C3305E">
      <w:pPr>
        <w:pStyle w:val="ConsPlusNormal0"/>
        <w:spacing w:before="240"/>
        <w:ind w:firstLine="540"/>
        <w:jc w:val="both"/>
      </w:pPr>
      <w:r>
        <w:t>Требования к обеспечению защиты информации, содержащейся в информационных системах управления производством, используемых предприятиями оборонно-промышленного комплекса, утвержденные приказом ФСТЭК России от 28 февраля 2017 г.</w:t>
      </w:r>
      <w:r>
        <w:t xml:space="preserve"> N 31 (зарегистрирован Минюстом России 18 мая 2017 г., регистрационный N 46769), с изменениями, внесенными приказом ФСТЭК России от 14 января 2019 г. N 5 (зарегистрирован Минюстом России 27 февраля 2019 г., регистрационный N 53916), приказом ФСТЭК России о</w:t>
      </w:r>
      <w:r>
        <w:t>т 28 октября 2020 г. N 122 (зарегистрирован Минюстом России 25 марта 2021 г., регистрационный N 62868).</w:t>
      </w:r>
    </w:p>
    <w:p w14:paraId="563DCA76" w14:textId="77777777" w:rsidR="001B70CA" w:rsidRDefault="00C3305E">
      <w:pPr>
        <w:pStyle w:val="ConsPlusNormal0"/>
        <w:spacing w:before="240"/>
        <w:ind w:firstLine="540"/>
        <w:jc w:val="both"/>
      </w:pPr>
      <w:hyperlink r:id="rId8" w:tooltip="Приказ ФСТЭК России от 25.12.2017 N 239 (ред. от 28.08.2024) &quot;Об утверждении Требований по обеспечению безопасности значимых объектов критической информационной инфраструктуры Российской Федерации&quot; (Зарегистрировано в Минюсте России 26.03.2018 N 50524) {Консул">
        <w:r>
          <w:rPr>
            <w:color w:val="0000FF"/>
          </w:rPr>
          <w:t>Требования</w:t>
        </w:r>
      </w:hyperlink>
      <w:r>
        <w:t xml:space="preserve"> по обе</w:t>
      </w:r>
      <w:r>
        <w:t>спечению безопасности значимых объектов критической информационной инфраструктуры Российской Федерации, утвержденные приказом ФСТЭК России от 25 декабря 2017 г. N 239 (зарегистрирован Минюстом России 26 марта 2018 г., регистрационный N 50524), с изменениям</w:t>
      </w:r>
      <w:r>
        <w:t>и, внесенными приказом ФСТЭК России от 9 августа 2018 г. N 138 (зарегистрирован Минюстом России 5 сентября 2018 г., регистрационный N 52071), приказом ФСТЭК России от 26 марта 2019 г. N 60 (зарегистрирован Минюстом России 18 апреля 2019 г., регистрационный</w:t>
      </w:r>
      <w:r>
        <w:t xml:space="preserve"> N 54443), приказом ФСТЭК России от 20 февраля 2020 г. N 35 (зарегистрирован Минюстом России 11 сентября 2020 г., регистрационный N 59793).</w:t>
      </w:r>
    </w:p>
    <w:p w14:paraId="1B8CE8C3" w14:textId="77777777" w:rsidR="001B70CA" w:rsidRDefault="001B70CA">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1B70CA" w14:paraId="63C353AF"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7CA36CB" w14:textId="77777777" w:rsidR="001B70CA" w:rsidRDefault="001B70CA">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14:paraId="73A4B4D4" w14:textId="77777777" w:rsidR="001B70CA" w:rsidRDefault="001B70CA">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14:paraId="10BA13DE" w14:textId="77777777" w:rsidR="001B70CA" w:rsidRDefault="00C3305E">
            <w:pPr>
              <w:pStyle w:val="ConsPlusNormal0"/>
              <w:jc w:val="both"/>
            </w:pPr>
            <w:r>
              <w:rPr>
                <w:color w:val="392C69"/>
              </w:rPr>
              <w:t>КонсультантПлюс: примечание.</w:t>
            </w:r>
          </w:p>
          <w:p w14:paraId="4D98E006" w14:textId="77777777" w:rsidR="001B70CA" w:rsidRDefault="00C3305E">
            <w:pPr>
              <w:pStyle w:val="ConsPlusNormal0"/>
              <w:jc w:val="both"/>
            </w:pPr>
            <w:r>
              <w:rPr>
                <w:color w:val="392C69"/>
              </w:rPr>
              <w:t>В официальном тексте документа, видимо, допущена опечатка: имеется в виду Приказ ФСТ</w:t>
            </w:r>
            <w:r>
              <w:rPr>
                <w:color w:val="392C69"/>
              </w:rPr>
              <w:t>ЭК России N 31 от 14.03.2014, а не 14.03.2013.</w:t>
            </w:r>
          </w:p>
        </w:tc>
        <w:tc>
          <w:tcPr>
            <w:tcW w:w="113" w:type="dxa"/>
            <w:tcBorders>
              <w:top w:val="nil"/>
              <w:left w:val="nil"/>
              <w:bottom w:val="nil"/>
              <w:right w:val="nil"/>
            </w:tcBorders>
            <w:shd w:val="clear" w:color="auto" w:fill="F4F3F8"/>
            <w:tcMar>
              <w:top w:w="0" w:type="dxa"/>
              <w:left w:w="0" w:type="dxa"/>
              <w:bottom w:w="0" w:type="dxa"/>
              <w:right w:w="0" w:type="dxa"/>
            </w:tcMar>
          </w:tcPr>
          <w:p w14:paraId="7CD71EBE" w14:textId="77777777" w:rsidR="001B70CA" w:rsidRDefault="001B70CA">
            <w:pPr>
              <w:pStyle w:val="ConsPlusNormal0"/>
            </w:pPr>
          </w:p>
        </w:tc>
      </w:tr>
    </w:tbl>
    <w:p w14:paraId="576E59BB" w14:textId="77777777" w:rsidR="001B70CA" w:rsidRDefault="00C3305E">
      <w:pPr>
        <w:pStyle w:val="ConsPlusNormal0"/>
        <w:spacing w:before="300"/>
        <w:ind w:firstLine="540"/>
        <w:jc w:val="both"/>
      </w:pPr>
      <w:hyperlink r:id="rId9" w:tooltip="Приказ ФСТЭК России от 14.03.2014 N 31 (ред. от 15.03.2021) &quot;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
        <w:r>
          <w:rPr>
            <w:color w:val="0000FF"/>
          </w:rPr>
          <w:t>Требования</w:t>
        </w:r>
      </w:hyperlink>
      <w:r>
        <w:t xml:space="preserve"> к обеспечению защиты информации в автоматизированных системах управления производственными процессами на критичес</w:t>
      </w:r>
      <w:r>
        <w:t xml:space="preserve">ки важных объектах, потенциально опасных </w:t>
      </w:r>
      <w:r>
        <w:lastRenderedPageBreak/>
        <w:t>объектах, а также объектах, представляющих повышенную опасность для жизни и здоровья людей и для окружающей природной среды, утвержденные приказом ФСТЭК России от 14 марта 2013 г. N 31 (зарегистрирован Минюстом Росс</w:t>
      </w:r>
      <w:r>
        <w:t>ии 30 июня 2014 г., регистрационный N 46769), с изменениями, внесенными приказом ФСТЭК России от 23 марта 2017 г. N 49 (зарегистрирован Минюстом России 25 апреля 2017 г., регистрационный N 46487), приказом ФСТЭК России от 9 августа 2018 г. N 138 (зарегистр</w:t>
      </w:r>
      <w:r>
        <w:t>ирован Минюстом России 5 сентября 2018 г., регистрационный N 52071).</w:t>
      </w:r>
    </w:p>
    <w:p w14:paraId="3F75501F" w14:textId="77777777" w:rsidR="001B70CA" w:rsidRDefault="00C3305E">
      <w:pPr>
        <w:pStyle w:val="ConsPlusNormal0"/>
        <w:spacing w:before="240"/>
        <w:ind w:firstLine="540"/>
        <w:jc w:val="both"/>
      </w:pPr>
      <w:hyperlink r:id="rId10" w:tooltip="Приказ ФСТЭК России от 18.02.2013 N 21 (ред. от 14.05.2020) &quo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quot; (Зарегистрировано">
        <w:r>
          <w:rPr>
            <w:color w:val="0000FF"/>
          </w:rPr>
          <w:t>Состав</w:t>
        </w:r>
      </w:hyperlink>
      <w:r>
        <w:t xml:space="preserve"> и содержание организационных и технических ме</w:t>
      </w:r>
      <w:r>
        <w:t>р по обеспечению безопасности персональных данных при их обработке в информационных системах персональных данных, утвержденные приказом ФСТЭК России от 18 февраля 2013 г. N 21 (зарегистрирован Минюстом России 14 мая 2013 г., регистрационный N 28375), с изм</w:t>
      </w:r>
      <w:r>
        <w:t xml:space="preserve">енениями, внесенными приказом ФСТЭК России от 23 марта 2017 г. N 49 (зарегистрирован Минюстом России 25 апреля 2017 г., регистрационный N 46487), приказом ФСТЭК России от 14 мая 2020 г. N 68 (зарегистрирован Минюстом России 8 июля 2020 г., регистрационный </w:t>
      </w:r>
      <w:r>
        <w:t>N 58877).</w:t>
      </w:r>
    </w:p>
    <w:p w14:paraId="128F9267" w14:textId="77777777" w:rsidR="001B70CA" w:rsidRDefault="00C3305E">
      <w:pPr>
        <w:pStyle w:val="ConsPlusNormal0"/>
        <w:spacing w:before="240"/>
        <w:ind w:firstLine="540"/>
        <w:jc w:val="both"/>
      </w:pPr>
      <w:r>
        <w:t>Положение по защите информации при использовании оборудования с числовым программным управлением, предназначенного для обработки информации ограниченного доступа, не содержащей сведений, составляющих государственную тайну, утвержденные приказом Ф</w:t>
      </w:r>
      <w:r>
        <w:t>СТЭК России от 29 мая 2009 г. N 191 (зарегистрирован Минюстом России 6 июля 2009 г., регистрационный N 14230).</w:t>
      </w:r>
    </w:p>
    <w:p w14:paraId="28F0246E" w14:textId="77777777" w:rsidR="001B70CA" w:rsidRDefault="001B70CA">
      <w:pPr>
        <w:pStyle w:val="ConsPlusNormal0"/>
        <w:jc w:val="both"/>
      </w:pPr>
    </w:p>
    <w:p w14:paraId="1FB24D7B" w14:textId="77777777" w:rsidR="001B70CA" w:rsidRDefault="00C3305E">
      <w:pPr>
        <w:pStyle w:val="ConsPlusNormal0"/>
        <w:ind w:firstLine="540"/>
        <w:jc w:val="both"/>
      </w:pPr>
      <w:r>
        <w:t>2. Аттестация объектов информатизации осуществляется федеральными органами государственной власти, органами государственной власти субъектов Рос</w:t>
      </w:r>
      <w:r>
        <w:t>сийской Федерации, органами местного самоуправления, организациями, которым на праве собственности или ином законном основании принадлежат объекты информатизации, а также лицами, заключившими контракт на создание объектов информатизации, или лицами, осущес</w:t>
      </w:r>
      <w:r>
        <w:t>твляющими эксплуатацию объектов информатизации (далее - владельцы объектов информатизации).</w:t>
      </w:r>
    </w:p>
    <w:p w14:paraId="16532008" w14:textId="77777777" w:rsidR="001B70CA" w:rsidRDefault="00C3305E">
      <w:pPr>
        <w:pStyle w:val="ConsPlusNormal0"/>
        <w:spacing w:before="240"/>
        <w:ind w:firstLine="540"/>
        <w:jc w:val="both"/>
      </w:pPr>
      <w:r>
        <w:t>3. Настоящий Порядок распространяется на аттестацию на соответствие требованиям по защите информации (далее - аттестация) следующих объектов информатизации &lt;2&gt;:</w:t>
      </w:r>
    </w:p>
    <w:p w14:paraId="0E009D2A" w14:textId="77777777" w:rsidR="001B70CA" w:rsidRDefault="00C3305E">
      <w:pPr>
        <w:pStyle w:val="ConsPlusNormal0"/>
        <w:spacing w:before="240"/>
        <w:ind w:firstLine="540"/>
        <w:jc w:val="both"/>
      </w:pPr>
      <w:r>
        <w:t>---</w:t>
      </w:r>
      <w:r>
        <w:t>-----------------------------</w:t>
      </w:r>
    </w:p>
    <w:p w14:paraId="489A07F5" w14:textId="77777777" w:rsidR="001B70CA" w:rsidRDefault="00C3305E">
      <w:pPr>
        <w:pStyle w:val="ConsPlusNormal0"/>
        <w:spacing w:before="240"/>
        <w:ind w:firstLine="540"/>
        <w:jc w:val="both"/>
      </w:pPr>
      <w:r>
        <w:t xml:space="preserve">&lt;2&gt; </w:t>
      </w:r>
      <w:hyperlink r:id="rId11" w:tooltip="&quot;ГОСТ Р 51275-2006. Национальный стандарт Российской Федерации. Защита информации. Объект информатизации. Факторы, воздействующие на информацию. Общие положения&quot; (утв. и введен в действие Приказом Ростехрегулирования от 27.12.2006 N 374-ст) {КонсультантПлюс}">
        <w:r>
          <w:rPr>
            <w:color w:val="0000FF"/>
          </w:rPr>
          <w:t>Пункт 3.1</w:t>
        </w:r>
      </w:hyperlink>
      <w:r>
        <w:t xml:space="preserve"> Национального стандарта Российской Федерации ГОСТ Р 51275-2006 "Защита информации</w:t>
      </w:r>
      <w:r>
        <w:t xml:space="preserve">. Объект информатизации. Факторы, воздействующие на информацию. Общие положения", утвержденного и введенного в действие </w:t>
      </w:r>
      <w:hyperlink r:id="rId12" w:tooltip="Приказ Ростехрегулирования от 27.12.2006 N 374-ст &quot;Об утверждении национального стандарта&quot; {КонсультантПлюс}">
        <w:r>
          <w:rPr>
            <w:color w:val="0000FF"/>
          </w:rPr>
          <w:t>приказом</w:t>
        </w:r>
      </w:hyperlink>
      <w:r>
        <w:t xml:space="preserve"> Ростехрегулирования от 27 декабря 2006 г. N 374-ст (Москва: Стандартинформ, 2007).</w:t>
      </w:r>
    </w:p>
    <w:p w14:paraId="58302894" w14:textId="77777777" w:rsidR="001B70CA" w:rsidRDefault="001B70CA">
      <w:pPr>
        <w:pStyle w:val="ConsPlusNormal0"/>
        <w:jc w:val="both"/>
      </w:pPr>
    </w:p>
    <w:p w14:paraId="4A91A928" w14:textId="77777777" w:rsidR="001B70CA" w:rsidRDefault="00C3305E">
      <w:pPr>
        <w:pStyle w:val="ConsPlusNormal0"/>
        <w:ind w:firstLine="540"/>
        <w:jc w:val="both"/>
      </w:pPr>
      <w:r>
        <w:t>государственных и муниципальных информационных систем, в том числе государственных, муниципальных информационных систем персональных данных;</w:t>
      </w:r>
    </w:p>
    <w:p w14:paraId="511332E1" w14:textId="77777777" w:rsidR="001B70CA" w:rsidRDefault="00C3305E">
      <w:pPr>
        <w:pStyle w:val="ConsPlusNormal0"/>
        <w:spacing w:before="240"/>
        <w:ind w:firstLine="540"/>
        <w:jc w:val="both"/>
      </w:pPr>
      <w:r>
        <w:t xml:space="preserve">информационных систем управления производством, используемых организациями оборонно-промышленного комплекса, в том </w:t>
      </w:r>
      <w:r>
        <w:t>числе автоматизированных систем станков с числовым программным управлением;</w:t>
      </w:r>
    </w:p>
    <w:p w14:paraId="6893C949" w14:textId="77777777" w:rsidR="001B70CA" w:rsidRDefault="00C3305E">
      <w:pPr>
        <w:pStyle w:val="ConsPlusNormal0"/>
        <w:spacing w:before="240"/>
        <w:ind w:firstLine="540"/>
        <w:jc w:val="both"/>
      </w:pPr>
      <w:r>
        <w:t>помещений, предназначенных для ведения конфиденциальных переговоров (далее - защищаемые помещения) &lt;3&gt;.</w:t>
      </w:r>
    </w:p>
    <w:p w14:paraId="089DF6C6" w14:textId="77777777" w:rsidR="001B70CA" w:rsidRDefault="00C3305E">
      <w:pPr>
        <w:pStyle w:val="ConsPlusNormal0"/>
        <w:spacing w:before="240"/>
        <w:ind w:firstLine="540"/>
        <w:jc w:val="both"/>
      </w:pPr>
      <w:r>
        <w:t>--------------------------------</w:t>
      </w:r>
    </w:p>
    <w:p w14:paraId="2F10CA12" w14:textId="77777777" w:rsidR="001B70CA" w:rsidRDefault="00C3305E">
      <w:pPr>
        <w:pStyle w:val="ConsPlusNormal0"/>
        <w:spacing w:before="240"/>
        <w:ind w:firstLine="540"/>
        <w:jc w:val="both"/>
      </w:pPr>
      <w:r>
        <w:t xml:space="preserve">&lt;3&gt; </w:t>
      </w:r>
      <w:hyperlink r:id="rId13" w:tooltip="Постановление Правительства РФ от 03.02.2012 N 79 (ред. от 27.12.2024) &quot;О лицензировании деятельности по технической защите конфиденциальной информации&quot; (вместе с &quot;Положением о лицензировании деятельности по технической защите конфиденциальной информации&quot;) {Ко">
        <w:r>
          <w:rPr>
            <w:color w:val="0000FF"/>
          </w:rPr>
          <w:t>Положение</w:t>
        </w:r>
      </w:hyperlink>
      <w:r>
        <w:t xml:space="preserve"> о лицензировании деятельности по технической защите конфиденциальной информации, утвержденное постановлением Правительства Российской Федерации от 3</w:t>
      </w:r>
      <w:r>
        <w:t xml:space="preserve"> февраля </w:t>
      </w:r>
      <w:r>
        <w:lastRenderedPageBreak/>
        <w:t>2012 г. N 79 (Собрание законодательства Российской Федерации, 2012, N 7, ст. 863; 2020, N 49, ст. 7943).</w:t>
      </w:r>
    </w:p>
    <w:p w14:paraId="3224DA99" w14:textId="77777777" w:rsidR="001B70CA" w:rsidRDefault="001B70CA">
      <w:pPr>
        <w:pStyle w:val="ConsPlusNormal0"/>
        <w:jc w:val="both"/>
      </w:pPr>
    </w:p>
    <w:p w14:paraId="4AE2F30D" w14:textId="77777777" w:rsidR="001B70CA" w:rsidRDefault="00C3305E">
      <w:pPr>
        <w:pStyle w:val="ConsPlusNormal0"/>
        <w:ind w:firstLine="540"/>
        <w:jc w:val="both"/>
      </w:pPr>
      <w:r>
        <w:t>Настоящий Порядок применяется также для аттестации следующих объектов информатизации, для которых их владельцами установлено требование по пр</w:t>
      </w:r>
      <w:r>
        <w:t>оведению оценки соответствия систем защиты информации этих объектов требованиям по защите информации в форме аттестации:</w:t>
      </w:r>
    </w:p>
    <w:p w14:paraId="7F9320E5" w14:textId="77777777" w:rsidR="001B70CA" w:rsidRDefault="00C3305E">
      <w:pPr>
        <w:pStyle w:val="ConsPlusNormal0"/>
        <w:spacing w:before="240"/>
        <w:ind w:firstLine="540"/>
        <w:jc w:val="both"/>
      </w:pPr>
      <w:r>
        <w:t>значимых объектов критической информационной инфраструктуры Российской Федерации;</w:t>
      </w:r>
    </w:p>
    <w:p w14:paraId="4A61F5F7" w14:textId="77777777" w:rsidR="001B70CA" w:rsidRDefault="00C3305E">
      <w:pPr>
        <w:pStyle w:val="ConsPlusNormal0"/>
        <w:spacing w:before="240"/>
        <w:ind w:firstLine="540"/>
        <w:jc w:val="both"/>
      </w:pPr>
      <w:r>
        <w:t>информационных систем персональных данных (за исключе</w:t>
      </w:r>
      <w:r>
        <w:t>нием государственных, муниципальных информационных систем персональных данных);</w:t>
      </w:r>
    </w:p>
    <w:p w14:paraId="2B25D97A" w14:textId="77777777" w:rsidR="001B70CA" w:rsidRDefault="00C3305E">
      <w:pPr>
        <w:pStyle w:val="ConsPlusNormal0"/>
        <w:spacing w:before="240"/>
        <w:ind w:firstLine="540"/>
        <w:jc w:val="both"/>
      </w:pPr>
      <w:r>
        <w:t>автоматизированных систем управления производственными и технологическими процессами на критически важных объектах, потенциально опасных объектах, объектах, представляющих повы</w:t>
      </w:r>
      <w:r>
        <w:t>шенную опасность для жизни и здоровья людей и для окружающей природной среды.</w:t>
      </w:r>
    </w:p>
    <w:p w14:paraId="6614E181" w14:textId="77777777" w:rsidR="001B70CA" w:rsidRDefault="00C3305E">
      <w:pPr>
        <w:pStyle w:val="ConsPlusNormal0"/>
        <w:spacing w:before="240"/>
        <w:ind w:firstLine="540"/>
        <w:jc w:val="both"/>
      </w:pPr>
      <w:r>
        <w:t>4. Аттестация объекта информатизации проводится на этапе его создания или развития (модернизации) и предусматривает проведение комплекса организационных и технических мероприятий</w:t>
      </w:r>
      <w:r>
        <w:t xml:space="preserve"> и работ (аттестационных испытаний), в результате которых подтверждается соответствие объекта информатизации требованиям по защите информации в условиях его эксплуатации. Допускается проведение аттестации объекта информатизации на этапе его эксплуатации в </w:t>
      </w:r>
      <w:r>
        <w:t>случае, если владельцем объекта принято решение об обработке защищаемой информации после ввода в эксплуатацию объекта информатизации.</w:t>
      </w:r>
    </w:p>
    <w:p w14:paraId="4A1BF6F1" w14:textId="77777777" w:rsidR="001B70CA" w:rsidRDefault="001B70CA">
      <w:pPr>
        <w:pStyle w:val="ConsPlusNormal0"/>
        <w:jc w:val="both"/>
      </w:pPr>
    </w:p>
    <w:p w14:paraId="2DDD56AA" w14:textId="77777777" w:rsidR="001B70CA" w:rsidRDefault="00C3305E">
      <w:pPr>
        <w:pStyle w:val="ConsPlusTitle0"/>
        <w:jc w:val="center"/>
        <w:outlineLvl w:val="1"/>
      </w:pPr>
      <w:r>
        <w:t>II. Организация работ по аттестации объектов информатизации</w:t>
      </w:r>
    </w:p>
    <w:p w14:paraId="1F528CCE" w14:textId="77777777" w:rsidR="001B70CA" w:rsidRDefault="001B70CA">
      <w:pPr>
        <w:pStyle w:val="ConsPlusNormal0"/>
        <w:jc w:val="both"/>
      </w:pPr>
    </w:p>
    <w:p w14:paraId="3CF07488" w14:textId="77777777" w:rsidR="001B70CA" w:rsidRDefault="00C3305E">
      <w:pPr>
        <w:pStyle w:val="ConsPlusNormal0"/>
        <w:ind w:firstLine="540"/>
        <w:jc w:val="both"/>
      </w:pPr>
      <w:r>
        <w:t xml:space="preserve">5. Для проведения аттестационных испытаний владелец объекта </w:t>
      </w:r>
      <w:r>
        <w:t>информатизации привлекает организацию, имеющую лицензию на осуществление деятельности по технической защите конфиденциальной информации (с правом проведения работ и оказания услуг по аттестационным испытаниям и аттестации на соответствие требованиям по защ</w:t>
      </w:r>
      <w:r>
        <w:t xml:space="preserve">ите информации), выданную ФСТЭК России в соответствии с </w:t>
      </w:r>
      <w:hyperlink r:id="rId14" w:tooltip="Постановление Правительства РФ от 03.02.2012 N 79 (ред. от 27.12.2024) &quot;О лицензировании деятельности по технической защите конфиденциальной информации&quot; (вместе с &quot;Положением о лицензировании деятельности по технической защите конфиденциальной информации&quot;) {Ко">
        <w:r>
          <w:rPr>
            <w:color w:val="0000FF"/>
          </w:rPr>
          <w:t>Положением</w:t>
        </w:r>
      </w:hyperlink>
      <w:r>
        <w:t xml:space="preserve"> о лицензировании деятельности по технической защите </w:t>
      </w:r>
      <w:r>
        <w:t>конфиденциальной информации, утвержденным постановлением Правительства Российской Федерации от 3 февраля 2012 г. N 79 (далее - орган по аттестации).</w:t>
      </w:r>
    </w:p>
    <w:p w14:paraId="6FB359FF" w14:textId="77777777" w:rsidR="001B70CA" w:rsidRDefault="00C3305E">
      <w:pPr>
        <w:pStyle w:val="ConsPlusNormal0"/>
        <w:spacing w:before="240"/>
        <w:ind w:firstLine="540"/>
        <w:jc w:val="both"/>
      </w:pPr>
      <w:r>
        <w:t>6. По решению руководителя федерального органа государственной власти, органа государственной власти субъек</w:t>
      </w:r>
      <w:r>
        <w:t>та Российской Федерации, органа местного самоуправления аттестация принадлежащих этому органу объектов информатизации проводится в соответствии с настоящим Порядком структурным подразделением (работниками) этого органа, ответственными за защиту информации,</w:t>
      </w:r>
      <w:r>
        <w:t xml:space="preserve"> после информирования ФСТЭК России о принятом решении и при наличии необходимых для проведения работ по аттестации:</w:t>
      </w:r>
    </w:p>
    <w:p w14:paraId="4E908E9C" w14:textId="77777777" w:rsidR="001B70CA" w:rsidRDefault="00C3305E">
      <w:pPr>
        <w:pStyle w:val="ConsPlusNormal0"/>
        <w:spacing w:before="240"/>
        <w:ind w:firstLine="540"/>
        <w:jc w:val="both"/>
      </w:pPr>
      <w:r>
        <w:t>а) средств, предназначенных для контроля эффективности защиты информации от несанкционированного доступа (для аттестации информационных, авт</w:t>
      </w:r>
      <w:r>
        <w:t>оматизированных систем управления, информационно-телекоммуникационных сетей (далее - информационные (автоматизированные) системы), а также контрольно-измерительного, производственного и испытательного оборудования (для аттестации защищаемых помещений);</w:t>
      </w:r>
    </w:p>
    <w:p w14:paraId="1ABBE3FF" w14:textId="77777777" w:rsidR="001B70CA" w:rsidRDefault="00C3305E">
      <w:pPr>
        <w:pStyle w:val="ConsPlusNormal0"/>
        <w:spacing w:before="240"/>
        <w:ind w:firstLine="540"/>
        <w:jc w:val="both"/>
      </w:pPr>
      <w:r>
        <w:t xml:space="preserve">б) </w:t>
      </w:r>
      <w:r>
        <w:t xml:space="preserve">нормативных правовых актов и методических документов ФСТЭК России по вопросам технической защиты конфиденциальной информации, разработанных и утвержденных ФСТЭК России в соответствии с </w:t>
      </w:r>
      <w:hyperlink r:id="rId15" w:tooltip="Указ Президента РФ от 16.08.2004 N 1085 (ред. от 08.11.2023) &quot;Вопросы Федеральной службы по техническому и экспортному контролю&quot; (Выписка) {КонсультантПлюс}">
        <w:r>
          <w:rPr>
            <w:color w:val="0000FF"/>
          </w:rPr>
          <w:t>подпунктом 4 пункта 8</w:t>
        </w:r>
      </w:hyperlink>
      <w:r>
        <w:t xml:space="preserve"> Положения о Федеральной службе по техническому и экспортному контролю, утвержденного Указом Президента Российской </w:t>
      </w:r>
      <w:r>
        <w:lastRenderedPageBreak/>
        <w:t>Федерации от 16 августа 2004 г. N 1085 (Собрание законодательства Российской Федерации, 200</w:t>
      </w:r>
      <w:r>
        <w:t>4, N 34, ст. 3541; 2020, N 35, ст. 5554), национальных стандартов в области технической защиты информации;</w:t>
      </w:r>
    </w:p>
    <w:p w14:paraId="352661A3" w14:textId="77777777" w:rsidR="001B70CA" w:rsidRDefault="00C3305E">
      <w:pPr>
        <w:pStyle w:val="ConsPlusNormal0"/>
        <w:spacing w:before="240"/>
        <w:ind w:firstLine="540"/>
        <w:jc w:val="both"/>
      </w:pPr>
      <w:r>
        <w:t>в) работников, обладающих знаниями и навыками в области технической защиты конфиденциальной информации и аттестации объектов информатизации.</w:t>
      </w:r>
    </w:p>
    <w:p w14:paraId="1C7C864E" w14:textId="77777777" w:rsidR="001B70CA" w:rsidRDefault="00C3305E">
      <w:pPr>
        <w:pStyle w:val="ConsPlusNormal0"/>
        <w:spacing w:before="240"/>
        <w:ind w:firstLine="540"/>
        <w:jc w:val="both"/>
      </w:pPr>
      <w:r>
        <w:t>7. Для п</w:t>
      </w:r>
      <w:r>
        <w:t>роведения аттестационных испытаний органом по аттестации из числа своих работников назначается аттестационная комиссия в составе руководителя комиссии и не менее двух экспертов, обладающих знаниями и навыками в области технической защиты конфиденциальной и</w:t>
      </w:r>
      <w:r>
        <w:t>нформации и аттестации объектов информатизации (далее - эксперты органа по аттестации).</w:t>
      </w:r>
    </w:p>
    <w:p w14:paraId="70391AE0" w14:textId="77777777" w:rsidR="001B70CA" w:rsidRDefault="00C3305E">
      <w:pPr>
        <w:pStyle w:val="ConsPlusNormal0"/>
        <w:spacing w:before="240"/>
        <w:ind w:firstLine="540"/>
        <w:jc w:val="both"/>
      </w:pPr>
      <w:r>
        <w:t>8. При назначении экспертов органа по аттестации должна быть обеспечена их независимость от владельца объекта информатизации с целью исключения возможности влияния влад</w:t>
      </w:r>
      <w:r>
        <w:t>ельца аттестуемого объекта информатизации на результаты аттестационных испытаний, проведенных экспертами органа по аттестации.</w:t>
      </w:r>
    </w:p>
    <w:p w14:paraId="59C8FA96" w14:textId="77777777" w:rsidR="001B70CA" w:rsidRDefault="00C3305E">
      <w:pPr>
        <w:pStyle w:val="ConsPlusNormal0"/>
        <w:spacing w:before="240"/>
        <w:ind w:firstLine="540"/>
        <w:jc w:val="both"/>
      </w:pPr>
      <w:r>
        <w:t>Назначение экспертов органов по аттестации из числа работников, участвующих в разработке и (или) внедрении системы защиты информа</w:t>
      </w:r>
      <w:r>
        <w:t>ции объекта информатизации, не допускается.</w:t>
      </w:r>
    </w:p>
    <w:p w14:paraId="0E422609" w14:textId="77777777" w:rsidR="001B70CA" w:rsidRDefault="00C3305E">
      <w:pPr>
        <w:pStyle w:val="ConsPlusNormal0"/>
        <w:spacing w:before="240"/>
        <w:ind w:firstLine="540"/>
        <w:jc w:val="both"/>
      </w:pPr>
      <w:r>
        <w:t xml:space="preserve">Эксперты органа по аттестации проводят анализ документов, представляемых владельцем объекта информатизации в соответствии с </w:t>
      </w:r>
      <w:hyperlink w:anchor="P85" w:tooltip="11. Для проведения работ по аттестации владелец объекта информатизации представляет в орган по аттестации следующие документы или их копии:">
        <w:r>
          <w:rPr>
            <w:color w:val="0000FF"/>
          </w:rPr>
          <w:t>пунктом 11</w:t>
        </w:r>
      </w:hyperlink>
      <w:r>
        <w:t xml:space="preserve"> настоящего Порядка, и аттестационные испытания объекта информатизации в соответствии с требованиями по технической защите информации.</w:t>
      </w:r>
    </w:p>
    <w:p w14:paraId="1AB9DD12" w14:textId="77777777" w:rsidR="001B70CA" w:rsidRDefault="00C3305E">
      <w:pPr>
        <w:pStyle w:val="ConsPlusNormal0"/>
        <w:spacing w:before="240"/>
        <w:ind w:firstLine="540"/>
        <w:jc w:val="both"/>
      </w:pPr>
      <w:r>
        <w:t>Выводы экспертов органа по а</w:t>
      </w:r>
      <w:r>
        <w:t>ттестации по результатам проведенных аттестационных испытаний не должны противоречить требованиям по технической защите информации.</w:t>
      </w:r>
    </w:p>
    <w:p w14:paraId="6762BF0C" w14:textId="77777777" w:rsidR="001B70CA" w:rsidRDefault="00C3305E">
      <w:pPr>
        <w:pStyle w:val="ConsPlusNormal0"/>
        <w:spacing w:before="240"/>
        <w:ind w:firstLine="540"/>
        <w:jc w:val="both"/>
      </w:pPr>
      <w:r>
        <w:t>9. Срок проведения работ по аттестации объекта информатизации устанавливается владельцем объекта информатизации по согласова</w:t>
      </w:r>
      <w:r>
        <w:t>нию с органом по аттестации, но не может превышать четырех месяцев.</w:t>
      </w:r>
    </w:p>
    <w:p w14:paraId="52482273" w14:textId="77777777" w:rsidR="001B70CA" w:rsidRDefault="00C3305E">
      <w:pPr>
        <w:pStyle w:val="ConsPlusNormal0"/>
        <w:spacing w:before="240"/>
        <w:ind w:firstLine="540"/>
        <w:jc w:val="both"/>
      </w:pPr>
      <w:r>
        <w:t xml:space="preserve">10. Информация об объекте информатизации, полученная органом по аттестации в ходе аттестации объекта информатизации, подлежит защите в соответствии с </w:t>
      </w:r>
      <w:hyperlink r:id="rId16" w:tooltip="Федеральный закон от 27.07.2006 N 149-ФЗ (ред. от 29.12.2025) &quot;Об информации, информационных технологиях и о защите информации&quot; {КонсультантПлюс}">
        <w:r>
          <w:rPr>
            <w:color w:val="0000FF"/>
          </w:rPr>
          <w:t>частью 4 статьи 16</w:t>
        </w:r>
      </w:hyperlink>
      <w:r>
        <w:t xml:space="preserve"> Федерального закона от 27 июля 2006 г. N 149-ФЗ "Об информации, инф</w:t>
      </w:r>
      <w:r>
        <w:t>ормационных технологиях и о защите информации" (Собрание законодательства Российской Федерации, 2006, N 31, ст. 3448, 2014, N 30, ст. 4243).</w:t>
      </w:r>
    </w:p>
    <w:p w14:paraId="345E6F9E" w14:textId="77777777" w:rsidR="001B70CA" w:rsidRDefault="001B70CA">
      <w:pPr>
        <w:pStyle w:val="ConsPlusNormal0"/>
        <w:jc w:val="both"/>
      </w:pPr>
    </w:p>
    <w:p w14:paraId="25ECD212" w14:textId="77777777" w:rsidR="001B70CA" w:rsidRDefault="00C3305E">
      <w:pPr>
        <w:pStyle w:val="ConsPlusTitle0"/>
        <w:jc w:val="center"/>
        <w:outlineLvl w:val="1"/>
      </w:pPr>
      <w:r>
        <w:t>III. Проведение работ по аттестации объектов информатизации</w:t>
      </w:r>
    </w:p>
    <w:p w14:paraId="0943D5EF" w14:textId="77777777" w:rsidR="001B70CA" w:rsidRDefault="001B70CA">
      <w:pPr>
        <w:pStyle w:val="ConsPlusNormal0"/>
        <w:jc w:val="both"/>
      </w:pPr>
    </w:p>
    <w:p w14:paraId="0A72D9B1" w14:textId="77777777" w:rsidR="001B70CA" w:rsidRDefault="00C3305E">
      <w:pPr>
        <w:pStyle w:val="ConsPlusNormal0"/>
        <w:ind w:firstLine="540"/>
        <w:jc w:val="both"/>
      </w:pPr>
      <w:bookmarkStart w:id="1" w:name="P85"/>
      <w:bookmarkEnd w:id="1"/>
      <w:r>
        <w:t>11. Для проведения работ по аттестации владелец объек</w:t>
      </w:r>
      <w:r>
        <w:t>та информатизации представляет в орган по аттестации следующие документы или их копии:</w:t>
      </w:r>
    </w:p>
    <w:p w14:paraId="731600B0" w14:textId="77777777" w:rsidR="001B70CA" w:rsidRDefault="00C3305E">
      <w:pPr>
        <w:pStyle w:val="ConsPlusNormal0"/>
        <w:spacing w:before="240"/>
        <w:ind w:firstLine="540"/>
        <w:jc w:val="both"/>
      </w:pPr>
      <w:r>
        <w:t xml:space="preserve">а) технический паспорт на объект информатизации по форме согласно </w:t>
      </w:r>
      <w:hyperlink w:anchor="P242" w:tooltip="                            ТЕХНИЧЕСКИЙ ПАСПОРТ">
        <w:r>
          <w:rPr>
            <w:color w:val="0000FF"/>
          </w:rPr>
          <w:t>приложениям N 1</w:t>
        </w:r>
      </w:hyperlink>
      <w:r>
        <w:t xml:space="preserve">, </w:t>
      </w:r>
      <w:hyperlink w:anchor="P392" w:tooltip="                            ТЕХНИЧЕСКИЙ ПАСПОРТ">
        <w:r>
          <w:rPr>
            <w:color w:val="0000FF"/>
          </w:rPr>
          <w:t>2</w:t>
        </w:r>
      </w:hyperlink>
      <w:r>
        <w:t xml:space="preserve"> к настоящему Порядку;</w:t>
      </w:r>
    </w:p>
    <w:p w14:paraId="2E255248" w14:textId="77777777" w:rsidR="001B70CA" w:rsidRDefault="00C3305E">
      <w:pPr>
        <w:pStyle w:val="ConsPlusNormal0"/>
        <w:spacing w:before="240"/>
        <w:ind w:firstLine="540"/>
        <w:jc w:val="both"/>
      </w:pPr>
      <w:r>
        <w:t xml:space="preserve">б) акт классификации информационной (автоматизированной) системы по форме согласно </w:t>
      </w:r>
      <w:hyperlink w:anchor="P568" w:tooltip="                                    АКТ">
        <w:r>
          <w:rPr>
            <w:color w:val="0000FF"/>
          </w:rPr>
          <w:t>при</w:t>
        </w:r>
        <w:r>
          <w:rPr>
            <w:color w:val="0000FF"/>
          </w:rPr>
          <w:t>ложению N 3</w:t>
        </w:r>
      </w:hyperlink>
      <w:r>
        <w:t xml:space="preserve"> к настоящему Порядку, акт категорирования значимого объекта критической информационной инфраструктуры Российской Федерации (далее - акт категорирования значимого объекта);</w:t>
      </w:r>
    </w:p>
    <w:p w14:paraId="68D24ED3" w14:textId="77777777" w:rsidR="001B70CA" w:rsidRDefault="00C3305E">
      <w:pPr>
        <w:pStyle w:val="ConsPlusNormal0"/>
        <w:spacing w:before="240"/>
        <w:ind w:firstLine="540"/>
        <w:jc w:val="both"/>
      </w:pPr>
      <w:r>
        <w:t>в) модель угроз безопасности информации (в случае ее разработки в соотве</w:t>
      </w:r>
      <w:r>
        <w:t xml:space="preserve">тствии с </w:t>
      </w:r>
      <w:r>
        <w:lastRenderedPageBreak/>
        <w:t>требованиями по защите информации);</w:t>
      </w:r>
    </w:p>
    <w:p w14:paraId="6726D71B" w14:textId="77777777" w:rsidR="001B70CA" w:rsidRDefault="00C3305E">
      <w:pPr>
        <w:pStyle w:val="ConsPlusNormal0"/>
        <w:spacing w:before="240"/>
        <w:ind w:firstLine="540"/>
        <w:jc w:val="both"/>
      </w:pPr>
      <w:r>
        <w:t>г) техническое задание на создание (развитие, модернизацию) объекта информатизации и (или) частное техническое задание на создание (развитие, модернизацию) системы защиты информации объекта информатизации (для о</w:t>
      </w:r>
      <w:r>
        <w:t>бъекта информатизации, входящего в состав объекта капитального строительства, задание на проектирование (реконструкцию) объекта капитального строительства) (в случае их разработки в ходе создания объекта информатизации);</w:t>
      </w:r>
    </w:p>
    <w:p w14:paraId="58171A92" w14:textId="77777777" w:rsidR="001B70CA" w:rsidRDefault="00C3305E">
      <w:pPr>
        <w:pStyle w:val="ConsPlusNormal0"/>
        <w:spacing w:before="240"/>
        <w:ind w:firstLine="540"/>
        <w:jc w:val="both"/>
      </w:pPr>
      <w:r>
        <w:t>д) проектную документацию на систем</w:t>
      </w:r>
      <w:r>
        <w:t>у защиты информации объекта информатизации (в случае ее разработки в ходе создания объекта информатизации);</w:t>
      </w:r>
    </w:p>
    <w:p w14:paraId="0963453C" w14:textId="77777777" w:rsidR="001B70CA" w:rsidRDefault="00C3305E">
      <w:pPr>
        <w:pStyle w:val="ConsPlusNormal0"/>
        <w:spacing w:before="240"/>
        <w:ind w:firstLine="540"/>
        <w:jc w:val="both"/>
      </w:pPr>
      <w:r>
        <w:t>е) эксплуатационную документацию на систему защиты информации объекта информатизации и применяемые средства защиты информации;</w:t>
      </w:r>
    </w:p>
    <w:p w14:paraId="4063BB61" w14:textId="77777777" w:rsidR="001B70CA" w:rsidRDefault="00C3305E">
      <w:pPr>
        <w:pStyle w:val="ConsPlusNormal0"/>
        <w:spacing w:before="240"/>
        <w:ind w:firstLine="540"/>
        <w:jc w:val="both"/>
      </w:pPr>
      <w:r>
        <w:t>ж) организационно-рас</w:t>
      </w:r>
      <w:r>
        <w:t xml:space="preserve">порядительные документы по защите информации владельца объекта информатизации, регламентирующие защиту информации в ходе эксплуатации объекта информатизации, в том числе план мероприятий по защите информации на объекте информатизации, документы по порядку </w:t>
      </w:r>
      <w:r>
        <w:t>оценки угроз безопасности информации, управлению (администрированию) системой защиты информации, управлению конфигурацией объекта информатизации, реагированию на инциденты безопасности, информированию и обучению персонала, контролю за обеспечением уровня з</w:t>
      </w:r>
      <w:r>
        <w:t>ащищенности информации (далее - документы по защите информации владельца объекта информатизации);</w:t>
      </w:r>
    </w:p>
    <w:p w14:paraId="4D185500" w14:textId="77777777" w:rsidR="001B70CA" w:rsidRDefault="00C3305E">
      <w:pPr>
        <w:pStyle w:val="ConsPlusNormal0"/>
        <w:spacing w:before="240"/>
        <w:ind w:firstLine="540"/>
        <w:jc w:val="both"/>
      </w:pPr>
      <w:r>
        <w:t>з) документы, содержащие результаты анализа уязвимостей объекта информатизации и приемочных испытаний системы защиты информации объекта информатизации (в случ</w:t>
      </w:r>
      <w:r>
        <w:t>ае проведения анализа и испытаний в ходе создания объекта информатизации).</w:t>
      </w:r>
    </w:p>
    <w:p w14:paraId="3981B5E5" w14:textId="77777777" w:rsidR="001B70CA" w:rsidRDefault="00C3305E">
      <w:pPr>
        <w:pStyle w:val="ConsPlusNormal0"/>
        <w:spacing w:before="240"/>
        <w:ind w:firstLine="540"/>
        <w:jc w:val="both"/>
      </w:pPr>
      <w:r>
        <w:t>По решению владельца объекта информатизации указанные в настоящем пункте документы (их копии) представляются в орган по аттестации в виде электронных документов.</w:t>
      </w:r>
    </w:p>
    <w:p w14:paraId="402BE450" w14:textId="77777777" w:rsidR="001B70CA" w:rsidRDefault="00C3305E">
      <w:pPr>
        <w:pStyle w:val="ConsPlusNormal0"/>
        <w:spacing w:before="240"/>
        <w:ind w:firstLine="540"/>
        <w:jc w:val="both"/>
      </w:pPr>
      <w:r>
        <w:t>12. На основе анали</w:t>
      </w:r>
      <w:r>
        <w:t xml:space="preserve">за документов, предусмотренных </w:t>
      </w:r>
      <w:hyperlink w:anchor="P85" w:tooltip="11. Для проведения работ по аттестации владелец объекта информатизации представляет в орган по аттестации следующие документы или их копии:">
        <w:r>
          <w:rPr>
            <w:color w:val="0000FF"/>
          </w:rPr>
          <w:t>пунктом 11</w:t>
        </w:r>
      </w:hyperlink>
      <w:r>
        <w:t xml:space="preserve"> настоящего Порядка, и предварительного озна</w:t>
      </w:r>
      <w:r>
        <w:t>комления с объектом информатизации в условиях его эксплуатации орган по аттестации разрабатывает программу и методики аттестационных испытаний.</w:t>
      </w:r>
    </w:p>
    <w:p w14:paraId="6EE2ADE5" w14:textId="77777777" w:rsidR="001B70CA" w:rsidRDefault="00C3305E">
      <w:pPr>
        <w:pStyle w:val="ConsPlusNormal0"/>
        <w:spacing w:before="240"/>
        <w:ind w:firstLine="540"/>
        <w:jc w:val="both"/>
      </w:pPr>
      <w:r>
        <w:t>13. Программа и методики аттестационных испытаний объекта информатизации состоят из следующих разделов:</w:t>
      </w:r>
    </w:p>
    <w:p w14:paraId="09362C6C" w14:textId="77777777" w:rsidR="001B70CA" w:rsidRDefault="00C3305E">
      <w:pPr>
        <w:pStyle w:val="ConsPlusNormal0"/>
        <w:spacing w:before="240"/>
        <w:ind w:firstLine="540"/>
        <w:jc w:val="both"/>
      </w:pPr>
      <w:r>
        <w:t>а) общие</w:t>
      </w:r>
      <w:r>
        <w:t xml:space="preserve"> положения;</w:t>
      </w:r>
    </w:p>
    <w:p w14:paraId="7E52D305" w14:textId="77777777" w:rsidR="001B70CA" w:rsidRDefault="00C3305E">
      <w:pPr>
        <w:pStyle w:val="ConsPlusNormal0"/>
        <w:spacing w:before="240"/>
        <w:ind w:firstLine="540"/>
        <w:jc w:val="both"/>
      </w:pPr>
      <w:r>
        <w:t>б) программа аттестационных испытаний объекта информатизации;</w:t>
      </w:r>
    </w:p>
    <w:p w14:paraId="4A7651F7" w14:textId="77777777" w:rsidR="001B70CA" w:rsidRDefault="00C3305E">
      <w:pPr>
        <w:pStyle w:val="ConsPlusNormal0"/>
        <w:spacing w:before="240"/>
        <w:ind w:firstLine="540"/>
        <w:jc w:val="both"/>
      </w:pPr>
      <w:r>
        <w:t>в) методики аттестационных испытаний объекта информатизации.</w:t>
      </w:r>
    </w:p>
    <w:p w14:paraId="383340FB" w14:textId="77777777" w:rsidR="001B70CA" w:rsidRDefault="00C3305E">
      <w:pPr>
        <w:pStyle w:val="ConsPlusNormal0"/>
        <w:spacing w:before="240"/>
        <w:ind w:firstLine="540"/>
        <w:jc w:val="both"/>
      </w:pPr>
      <w:r>
        <w:t>13.1. Раздел, касающийся общих положений, должен включать следующие сведения:</w:t>
      </w:r>
    </w:p>
    <w:p w14:paraId="2150A544" w14:textId="77777777" w:rsidR="001B70CA" w:rsidRDefault="00C3305E">
      <w:pPr>
        <w:pStyle w:val="ConsPlusNormal0"/>
        <w:spacing w:before="240"/>
        <w:ind w:firstLine="540"/>
        <w:jc w:val="both"/>
      </w:pPr>
      <w:r>
        <w:t>а) наименование и краткое описание архитект</w:t>
      </w:r>
      <w:r>
        <w:t>уры объекта информатизации, класс защищенности информационной (автоматизированной) системы, категорию значимого объекта;</w:t>
      </w:r>
    </w:p>
    <w:p w14:paraId="2DE0F181" w14:textId="77777777" w:rsidR="001B70CA" w:rsidRDefault="00C3305E">
      <w:pPr>
        <w:pStyle w:val="ConsPlusNormal0"/>
        <w:spacing w:before="240"/>
        <w:ind w:firstLine="540"/>
        <w:jc w:val="both"/>
      </w:pPr>
      <w:r>
        <w:t>б) фамилии, имена, отчества (при наличии), должности экспертов органа по аттестации, назначенных для проведения аттестации объекта инфо</w:t>
      </w:r>
      <w:r>
        <w:t>рматизации;</w:t>
      </w:r>
    </w:p>
    <w:p w14:paraId="299DA680" w14:textId="77777777" w:rsidR="001B70CA" w:rsidRDefault="00C3305E">
      <w:pPr>
        <w:pStyle w:val="ConsPlusNormal0"/>
        <w:spacing w:before="240"/>
        <w:ind w:firstLine="540"/>
        <w:jc w:val="both"/>
      </w:pPr>
      <w:r>
        <w:t>в) наименование и реквизиты документов ФСТЭК России, устанавливающих требования по защите информации, на соответствие которым проводится аттестация объекта информатизации;</w:t>
      </w:r>
    </w:p>
    <w:p w14:paraId="20093EAA" w14:textId="77777777" w:rsidR="001B70CA" w:rsidRDefault="00C3305E">
      <w:pPr>
        <w:pStyle w:val="ConsPlusNormal0"/>
        <w:spacing w:before="240"/>
        <w:ind w:firstLine="540"/>
        <w:jc w:val="both"/>
      </w:pPr>
      <w:r>
        <w:lastRenderedPageBreak/>
        <w:t>г) угрозы безопасности информации, актуальные для объекта информатизации</w:t>
      </w:r>
      <w:r>
        <w:t>, или сведения о модели угроз безопасности информации в случае ее разработки в соответствии с требованиями по защите информации.</w:t>
      </w:r>
    </w:p>
    <w:p w14:paraId="1DB5C226" w14:textId="77777777" w:rsidR="001B70CA" w:rsidRDefault="00C3305E">
      <w:pPr>
        <w:pStyle w:val="ConsPlusNormal0"/>
        <w:spacing w:before="240"/>
        <w:ind w:firstLine="540"/>
        <w:jc w:val="both"/>
      </w:pPr>
      <w:r>
        <w:t>13.2. Раздел, касающийся программы аттестационных испытаний объекта информатизации, должен включать перечень работ по аттестации объекта информатизации, в том числе работы по обследованию объекта информатизации в условиях его эксплуатации, проведению аттес</w:t>
      </w:r>
      <w:r>
        <w:t>тационных испытаний в соответствии с разрабатываемыми методиками испытаний, оформлению результатов аттестационных испытаний, а также общий срок проведения аттестации объекта информатизации и сроки выполнения каждой работы по аттестации объекта информатизац</w:t>
      </w:r>
      <w:r>
        <w:t>ии, фамилию и инициалы эксперта органа по аттестации, ответственного за проведение каждой работы.</w:t>
      </w:r>
    </w:p>
    <w:p w14:paraId="60E5DCBB" w14:textId="77777777" w:rsidR="001B70CA" w:rsidRDefault="00C3305E">
      <w:pPr>
        <w:pStyle w:val="ConsPlusNormal0"/>
        <w:spacing w:before="240"/>
        <w:ind w:firstLine="540"/>
        <w:jc w:val="both"/>
      </w:pPr>
      <w:r>
        <w:t>13.3. Раздел, касающийся методик аттестационных испытаний объекта информатизации, должен включать для каждого аттестационного испытания порядок, условия, исхо</w:t>
      </w:r>
      <w:r>
        <w:t>дные данные и методы испытаний, применяемые при проведении испытаний средства контроля эффективности защиты информации от несанкционированного доступа, а также контрольно-измерительное и испытательное оборудование.</w:t>
      </w:r>
    </w:p>
    <w:p w14:paraId="6D51E339" w14:textId="77777777" w:rsidR="001B70CA" w:rsidRDefault="00C3305E">
      <w:pPr>
        <w:pStyle w:val="ConsPlusNormal0"/>
        <w:spacing w:before="240"/>
        <w:ind w:firstLine="540"/>
        <w:jc w:val="both"/>
      </w:pPr>
      <w:r>
        <w:t>14. Программа и методики аттестационных испытаний объекта информатизации согласовываются органом по аттестации с владельцем объекта информатизации и утверждаются руководителем органа по аттестации до начала аттестационных испытаний.</w:t>
      </w:r>
    </w:p>
    <w:p w14:paraId="7986F41F" w14:textId="77777777" w:rsidR="001B70CA" w:rsidRDefault="00C3305E">
      <w:pPr>
        <w:pStyle w:val="ConsPlusNormal0"/>
        <w:spacing w:before="240"/>
        <w:ind w:firstLine="540"/>
        <w:jc w:val="both"/>
      </w:pPr>
      <w:r>
        <w:t>В ходе аттестационных и</w:t>
      </w:r>
      <w:r>
        <w:t>спытаний объекта информатизации орган по аттестации может вносить изменения в программу и методики аттестационных испытаний объекта информатизации по согласованию с владельцем объекта информатизации.</w:t>
      </w:r>
    </w:p>
    <w:p w14:paraId="49503130" w14:textId="77777777" w:rsidR="001B70CA" w:rsidRDefault="00C3305E">
      <w:pPr>
        <w:pStyle w:val="ConsPlusNormal0"/>
        <w:spacing w:before="240"/>
        <w:ind w:firstLine="540"/>
        <w:jc w:val="both"/>
      </w:pPr>
      <w:bookmarkStart w:id="2" w:name="P109"/>
      <w:bookmarkEnd w:id="2"/>
      <w:r>
        <w:t>15. Аттестационные испытания включают следующие мероприя</w:t>
      </w:r>
      <w:r>
        <w:t>тия и работы:</w:t>
      </w:r>
    </w:p>
    <w:p w14:paraId="247BD5E1" w14:textId="77777777" w:rsidR="001B70CA" w:rsidRDefault="00C3305E">
      <w:pPr>
        <w:pStyle w:val="ConsPlusNormal0"/>
        <w:spacing w:before="240"/>
        <w:ind w:firstLine="540"/>
        <w:jc w:val="both"/>
      </w:pPr>
      <w:bookmarkStart w:id="3" w:name="P110"/>
      <w:bookmarkEnd w:id="3"/>
      <w:r>
        <w:t xml:space="preserve">а) оценку соответствия технического паспорта объекта информатизации, акта классификации информационной (автоматизированной) системы, акта категорирования значимого объекта, состава и содержания эксплуатационной документации на систему защиты </w:t>
      </w:r>
      <w:r>
        <w:t>информации объекта информатизации и документов по защите информации владельца объекта информатизации требованиям по защите информации и настоящему Порядку;</w:t>
      </w:r>
    </w:p>
    <w:p w14:paraId="3DC8F19B" w14:textId="77777777" w:rsidR="001B70CA" w:rsidRDefault="00C3305E">
      <w:pPr>
        <w:pStyle w:val="ConsPlusNormal0"/>
        <w:spacing w:before="240"/>
        <w:ind w:firstLine="540"/>
        <w:jc w:val="both"/>
      </w:pPr>
      <w:r>
        <w:t xml:space="preserve">б) проверку наличия и согласования с ФСТЭК России в соответствии с </w:t>
      </w:r>
      <w:hyperlink r:id="rId17" w:tooltip="Постановление Правительства РФ от 06.07.2015 N 676 (ред. от 18.03.2025) &quot;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
        <w:r>
          <w:rPr>
            <w:color w:val="0000FF"/>
          </w:rPr>
          <w:t>пунктом 3</w:t>
        </w:r>
      </w:hyperlink>
      <w:r>
        <w:t xml:space="preserve"> Требований к порядку создания, развития, ввода в эксплуатацию, эксплуатации и вывода из эксплуатации государственных информационных систем и даль</w:t>
      </w:r>
      <w:r>
        <w:t xml:space="preserve">нейшего хранения содержащейся в их базах данных информации, утвержденных постановлением Правительства Российской Федерации от 6 июля 2015 г. N 676 (Собрание законодательства Российской Федерации, 2015, N 28, ст. 4241; 2020, N 42, ст. 6615; 2021, N 23, ст. </w:t>
      </w:r>
      <w:r>
        <w:t>4079), модели угроз безопасности информации, технического задания на создание (развитие, модернизацию) объекта информатизации (только для государственных информационных систем);</w:t>
      </w:r>
    </w:p>
    <w:p w14:paraId="60E98B1E" w14:textId="77777777" w:rsidR="001B70CA" w:rsidRDefault="00C3305E">
      <w:pPr>
        <w:pStyle w:val="ConsPlusNormal0"/>
        <w:spacing w:before="240"/>
        <w:ind w:firstLine="540"/>
        <w:jc w:val="both"/>
      </w:pPr>
      <w:r>
        <w:t xml:space="preserve">в) обследование объекта информатизации на предмет оценки соответствия объекта </w:t>
      </w:r>
      <w:r>
        <w:t xml:space="preserve">информатизации и условий его эксплуатации требованиям по защите информации, а также документам, предусмотренным </w:t>
      </w:r>
      <w:hyperlink w:anchor="P85" w:tooltip="11. Для проведения работ по аттестации владелец объекта информатизации представляет в орган по аттестации следующие документы или их копии:">
        <w:r>
          <w:rPr>
            <w:color w:val="0000FF"/>
          </w:rPr>
          <w:t>пунктом 11</w:t>
        </w:r>
      </w:hyperlink>
      <w:r>
        <w:t xml:space="preserve"> настоящего Порядка;</w:t>
      </w:r>
    </w:p>
    <w:p w14:paraId="7A8AE67F" w14:textId="77777777" w:rsidR="001B70CA" w:rsidRDefault="00C3305E">
      <w:pPr>
        <w:pStyle w:val="ConsPlusNormal0"/>
        <w:spacing w:before="240"/>
        <w:ind w:firstLine="540"/>
        <w:jc w:val="both"/>
      </w:pPr>
      <w:r>
        <w:t>г) проверку наличия документов, содержащих результаты анализа уязвимостей, проведенного на этапах предварительных или приемочных испытаний системы защиты информации объекта информатизации;</w:t>
      </w:r>
    </w:p>
    <w:p w14:paraId="3DB985DB" w14:textId="77777777" w:rsidR="001B70CA" w:rsidRDefault="00C3305E">
      <w:pPr>
        <w:pStyle w:val="ConsPlusNormal0"/>
        <w:spacing w:before="240"/>
        <w:ind w:firstLine="540"/>
        <w:jc w:val="both"/>
      </w:pPr>
      <w:r>
        <w:t>д) провер</w:t>
      </w:r>
      <w:r>
        <w:t xml:space="preserve">ку наличия сведений о средствах защиты информации, установленных на объекте информатизации, в реестре сертифицированных средств защиты информации, ведение которого </w:t>
      </w:r>
      <w:r>
        <w:lastRenderedPageBreak/>
        <w:t xml:space="preserve">осуществляет ФСТЭК России в соответствии с </w:t>
      </w:r>
      <w:hyperlink r:id="rId18" w:tooltip="Приказ ФСТЭК России от 03.04.2018 N 55 (ред. от 19.09.2022) &quot;Об утверждении Положения о системе сертификации средств защиты информации&quot; (Зарегистрировано в Минюсте России 11.05.2018 N 51063) {КонсультантПлюс}">
        <w:r>
          <w:rPr>
            <w:color w:val="0000FF"/>
          </w:rPr>
          <w:t>Положением</w:t>
        </w:r>
      </w:hyperlink>
      <w:r>
        <w:t xml:space="preserve"> о системе сертификации средств защиты информации, утвержденным приказом ФСТЭК России от 3 апреля 2018 г. N 55 (зарегистрирован Минюстом России 11 мая 2018 г., регистрационный N 51063) (в случае наличия требовани</w:t>
      </w:r>
      <w:r>
        <w:t>я об обязательном применении сертифицированных средств защиты информации), или документов, подтверждающих проведение оценки соответствия средств защиты информации требованиям по безопасности информации в формах, отличных от сертификации;</w:t>
      </w:r>
    </w:p>
    <w:p w14:paraId="1150F5CF" w14:textId="77777777" w:rsidR="001B70CA" w:rsidRDefault="00C3305E">
      <w:pPr>
        <w:pStyle w:val="ConsPlusNormal0"/>
        <w:spacing w:before="240"/>
        <w:ind w:firstLine="540"/>
        <w:jc w:val="both"/>
      </w:pPr>
      <w:r>
        <w:t>е) проверку наличи</w:t>
      </w:r>
      <w:r>
        <w:t>я у владельца объекта информатизации работников, ответственных за обеспечение защиты информации в ходе эксплуатации объекта информатизации, в том числе за проведение оценки угроз безопасности информации, управление (администрирование) системой защиты инфор</w:t>
      </w:r>
      <w:r>
        <w:t>мации (администраторов безопасности), управление конфигурацией объекта информатизации, реагирование на инциденты, информирование и обучение персонала, контроль за обеспечением уровня защиты информации, а также проверку достаточности установленных для них о</w:t>
      </w:r>
      <w:r>
        <w:t>бязанностей в соответствии с требованиями по защите информации;</w:t>
      </w:r>
    </w:p>
    <w:p w14:paraId="69F2B21B" w14:textId="77777777" w:rsidR="001B70CA" w:rsidRDefault="00C3305E">
      <w:pPr>
        <w:pStyle w:val="ConsPlusNormal0"/>
        <w:spacing w:before="240"/>
        <w:ind w:firstLine="540"/>
        <w:jc w:val="both"/>
      </w:pPr>
      <w:r>
        <w:t>ж) оценку уровня знаний и умений работников владельца объекта информатизации, ответственных за обеспечение защиты информации, в соответствии с установленными для них обязанностями в эксплуатац</w:t>
      </w:r>
      <w:r>
        <w:t>ионной документации и документах по защите информации владельца объекта информатизации;</w:t>
      </w:r>
    </w:p>
    <w:p w14:paraId="1EA7A095" w14:textId="77777777" w:rsidR="001B70CA" w:rsidRDefault="00C3305E">
      <w:pPr>
        <w:pStyle w:val="ConsPlusNormal0"/>
        <w:spacing w:before="240"/>
        <w:ind w:firstLine="540"/>
        <w:jc w:val="both"/>
      </w:pPr>
      <w:bookmarkStart w:id="4" w:name="P117"/>
      <w:bookmarkEnd w:id="4"/>
      <w:r>
        <w:t>з) оценку соответствия принятых на объекте информатизации организационных мер требованиям по защите информации и их достаточности для защиты от актуальных для объекта и</w:t>
      </w:r>
      <w:r>
        <w:t>нформатизации угроз безопасности информации;</w:t>
      </w:r>
    </w:p>
    <w:p w14:paraId="1FC847C0" w14:textId="77777777" w:rsidR="001B70CA" w:rsidRDefault="00C3305E">
      <w:pPr>
        <w:pStyle w:val="ConsPlusNormal0"/>
        <w:spacing w:before="240"/>
        <w:ind w:firstLine="540"/>
        <w:jc w:val="both"/>
      </w:pPr>
      <w:bookmarkStart w:id="5" w:name="P118"/>
      <w:bookmarkEnd w:id="5"/>
      <w:r>
        <w:t xml:space="preserve">и) оценку соответствия принятых на объекте информатизации технических мер по защите информации от несанкционированного доступа (воздействия на информацию) требованиям по защите информации и их достаточности для </w:t>
      </w:r>
      <w:r>
        <w:t>защиты от актуальных для объекта информатизации угроз безопасности информации;</w:t>
      </w:r>
    </w:p>
    <w:p w14:paraId="61755F7F" w14:textId="77777777" w:rsidR="001B70CA" w:rsidRDefault="00C3305E">
      <w:pPr>
        <w:pStyle w:val="ConsPlusNormal0"/>
        <w:spacing w:before="240"/>
        <w:ind w:firstLine="540"/>
        <w:jc w:val="both"/>
      </w:pPr>
      <w:bookmarkStart w:id="6" w:name="P119"/>
      <w:bookmarkEnd w:id="6"/>
      <w:r>
        <w:t>к) оценку эффективности защиты (защищенности) информации от утечки по техническим каналам (только для защищаемых помещений).</w:t>
      </w:r>
    </w:p>
    <w:p w14:paraId="6EDD87AA" w14:textId="77777777" w:rsidR="001B70CA" w:rsidRDefault="00C3305E">
      <w:pPr>
        <w:pStyle w:val="ConsPlusNormal0"/>
        <w:spacing w:before="240"/>
        <w:ind w:firstLine="540"/>
        <w:jc w:val="both"/>
      </w:pPr>
      <w:bookmarkStart w:id="7" w:name="P120"/>
      <w:bookmarkEnd w:id="7"/>
      <w:r>
        <w:t xml:space="preserve">16. При проведении аттестационных испытаний органом </w:t>
      </w:r>
      <w:r>
        <w:t>по аттестации проводятся:</w:t>
      </w:r>
    </w:p>
    <w:p w14:paraId="43AA809D" w14:textId="77777777" w:rsidR="001B70CA" w:rsidRDefault="00C3305E">
      <w:pPr>
        <w:pStyle w:val="ConsPlusNormal0"/>
        <w:spacing w:before="240"/>
        <w:ind w:firstLine="540"/>
        <w:jc w:val="both"/>
      </w:pPr>
      <w:r>
        <w:t xml:space="preserve">а) при проведении мероприятий и работ, предусмотренных </w:t>
      </w:r>
      <w:hyperlink w:anchor="P110" w:tooltip="а) оценку соответствия технического паспорта объекта информатизации, акта классификации информационной (автоматизированной) системы, акта категорирования значимого объекта, состава и содержания эксплуатационной документации на систему защиты информации объекта">
        <w:r>
          <w:rPr>
            <w:color w:val="0000FF"/>
          </w:rPr>
          <w:t>подпунктами "а"</w:t>
        </w:r>
      </w:hyperlink>
      <w:r>
        <w:t xml:space="preserve"> - </w:t>
      </w:r>
      <w:hyperlink w:anchor="P117" w:tooltip="з) оценку соответствия принятых на объекте информатизации организационных мер требованиям по защите информации и их достаточности для защиты от актуальных для объекта информатизации угроз безопасности информации;">
        <w:r>
          <w:rPr>
            <w:color w:val="0000FF"/>
          </w:rPr>
          <w:t>"з" пункта 15</w:t>
        </w:r>
      </w:hyperlink>
      <w:r>
        <w:t xml:space="preserve"> настоящего Порядка, - оценка соответствия системы защиты информации объекта информатизации требованиям по защите инфо</w:t>
      </w:r>
      <w:r>
        <w:t xml:space="preserve">рмации на основе анализа экспертами органа по аттестации документов, предусмотренных </w:t>
      </w:r>
      <w:hyperlink w:anchor="P109" w:tooltip="15. Аттестационные испытания включают следующие мероприятия и работы:">
        <w:r>
          <w:rPr>
            <w:color w:val="0000FF"/>
          </w:rPr>
          <w:t>пунктом 15</w:t>
        </w:r>
      </w:hyperlink>
      <w:r>
        <w:t xml:space="preserve"> настоящего Порядка;</w:t>
      </w:r>
    </w:p>
    <w:p w14:paraId="7F14EA9D" w14:textId="77777777" w:rsidR="001B70CA" w:rsidRDefault="00C3305E">
      <w:pPr>
        <w:pStyle w:val="ConsPlusNormal0"/>
        <w:spacing w:before="240"/>
        <w:ind w:firstLine="540"/>
        <w:jc w:val="both"/>
      </w:pPr>
      <w:r>
        <w:t>б) при проведении работ, предусмотренн</w:t>
      </w:r>
      <w:r>
        <w:t xml:space="preserve">ых </w:t>
      </w:r>
      <w:hyperlink w:anchor="P118" w:tooltip="и) оценку соответствия принятых на объекте информатизации технических мер по защите информации от несанкционированного доступа (воздействия на информацию) требованиям по защите информации и их достаточности для защиты от актуальных для объекта информатизации у">
        <w:r>
          <w:rPr>
            <w:color w:val="0000FF"/>
          </w:rPr>
          <w:t>подпунктом "и" пункта 15</w:t>
        </w:r>
      </w:hyperlink>
      <w:r>
        <w:t xml:space="preserve"> настоящего Порядка, - испытания системы защиты информации путем осуществления тестирования ее функций безопасности (функциональное тестирование), анализ уязвимостей с использованием средств к</w:t>
      </w:r>
      <w:r>
        <w:t>онтроля эффективности защиты информации от несанкционированного доступа, а также испытания системы защиты информации путем осуществления попыток несанкционированного доступа (воздействия) в обход системы защиты информации с использованием средств тестирова</w:t>
      </w:r>
      <w:r>
        <w:t>ния;</w:t>
      </w:r>
    </w:p>
    <w:p w14:paraId="6079723C" w14:textId="77777777" w:rsidR="001B70CA" w:rsidRDefault="00C3305E">
      <w:pPr>
        <w:pStyle w:val="ConsPlusNormal0"/>
        <w:spacing w:before="240"/>
        <w:ind w:firstLine="540"/>
        <w:jc w:val="both"/>
      </w:pPr>
      <w:r>
        <w:t xml:space="preserve">в) при проведении работ, предусмотренных </w:t>
      </w:r>
      <w:hyperlink w:anchor="P119" w:tooltip="к) оценку эффективности защиты (защищенности) информации от утечки по техническим каналам (только для защищаемых помещений).">
        <w:r>
          <w:rPr>
            <w:color w:val="0000FF"/>
          </w:rPr>
          <w:t>подпунктом "к" пункта 15</w:t>
        </w:r>
      </w:hyperlink>
      <w:r>
        <w:t xml:space="preserve"> настоящего Порядка, - оценка</w:t>
      </w:r>
      <w:r>
        <w:t xml:space="preserve"> показателей эффективности защиты информации с применением контрольно-измерительного и испытательного оборудования.</w:t>
      </w:r>
    </w:p>
    <w:p w14:paraId="2E204289" w14:textId="77777777" w:rsidR="001B70CA" w:rsidRDefault="00C3305E">
      <w:pPr>
        <w:pStyle w:val="ConsPlusNormal0"/>
        <w:spacing w:before="240"/>
        <w:ind w:firstLine="540"/>
        <w:jc w:val="both"/>
      </w:pPr>
      <w:r>
        <w:t>17. В ходе аттестационных испытаний объекта информатизации владельцем объекта информатизации могут вноситься изменения в объект информатизац</w:t>
      </w:r>
      <w:r>
        <w:t xml:space="preserve">ии, в том числе в архитектуру его системы защиты информации, в целях приведения объекта информатизации в соответствие с </w:t>
      </w:r>
      <w:r>
        <w:lastRenderedPageBreak/>
        <w:t>требованиями по защите информации.</w:t>
      </w:r>
    </w:p>
    <w:p w14:paraId="26A55A56" w14:textId="77777777" w:rsidR="001B70CA" w:rsidRDefault="00C3305E">
      <w:pPr>
        <w:pStyle w:val="ConsPlusNormal0"/>
        <w:spacing w:before="240"/>
        <w:ind w:firstLine="540"/>
        <w:jc w:val="both"/>
      </w:pPr>
      <w:bookmarkStart w:id="8" w:name="P125"/>
      <w:bookmarkEnd w:id="8"/>
      <w:r>
        <w:t>18. По результатам аттестационных испытаний орган по аттестации оформляет заключение по результатам а</w:t>
      </w:r>
      <w:r>
        <w:t>ттестационных испытаний объекта информатизации (далее - заключение), включающее следующие сведения:</w:t>
      </w:r>
    </w:p>
    <w:p w14:paraId="3087638B" w14:textId="77777777" w:rsidR="001B70CA" w:rsidRDefault="00C3305E">
      <w:pPr>
        <w:pStyle w:val="ConsPlusNormal0"/>
        <w:spacing w:before="240"/>
        <w:ind w:firstLine="540"/>
        <w:jc w:val="both"/>
      </w:pPr>
      <w:r>
        <w:t>а) наименование объекта информатизации и его назначение, состав программно-технических, программных средств и средств защиты информации;</w:t>
      </w:r>
    </w:p>
    <w:p w14:paraId="55029E37" w14:textId="77777777" w:rsidR="001B70CA" w:rsidRDefault="00C3305E">
      <w:pPr>
        <w:pStyle w:val="ConsPlusNormal0"/>
        <w:spacing w:before="240"/>
        <w:ind w:firstLine="540"/>
        <w:jc w:val="both"/>
      </w:pPr>
      <w:r>
        <w:t>б) класс защищеннос</w:t>
      </w:r>
      <w:r>
        <w:t>ти информационной (автоматизированной) системы, категория значимости значимого объекта;</w:t>
      </w:r>
    </w:p>
    <w:p w14:paraId="607C9233" w14:textId="77777777" w:rsidR="001B70CA" w:rsidRDefault="00C3305E">
      <w:pPr>
        <w:pStyle w:val="ConsPlusNormal0"/>
        <w:spacing w:before="240"/>
        <w:ind w:firstLine="540"/>
        <w:jc w:val="both"/>
      </w:pPr>
      <w:r>
        <w:t>в) фамилии, имена, отчества (при наличии), должности экспертов органа по аттестации, проводивших аттестацию объекта информатизации;</w:t>
      </w:r>
    </w:p>
    <w:p w14:paraId="26018FC9" w14:textId="77777777" w:rsidR="001B70CA" w:rsidRDefault="00C3305E">
      <w:pPr>
        <w:pStyle w:val="ConsPlusNormal0"/>
        <w:spacing w:before="240"/>
        <w:ind w:firstLine="540"/>
        <w:jc w:val="both"/>
      </w:pPr>
      <w:r>
        <w:t>г) дату утверждения программы и мето</w:t>
      </w:r>
      <w:r>
        <w:t>дик аттестационных испытаний объекта информатизации;</w:t>
      </w:r>
    </w:p>
    <w:p w14:paraId="24F5E305" w14:textId="77777777" w:rsidR="001B70CA" w:rsidRDefault="00C3305E">
      <w:pPr>
        <w:pStyle w:val="ConsPlusNormal0"/>
        <w:spacing w:before="240"/>
        <w:ind w:firstLine="540"/>
        <w:jc w:val="both"/>
      </w:pPr>
      <w:r>
        <w:t>д) срок проведения аттестационных испытаний;</w:t>
      </w:r>
    </w:p>
    <w:p w14:paraId="0812F7DC" w14:textId="77777777" w:rsidR="001B70CA" w:rsidRDefault="001B70CA">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19"/>
        <w:gridCol w:w="113"/>
      </w:tblGrid>
      <w:tr w:rsidR="001B70CA" w14:paraId="56ABB59A"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5ABB5982" w14:textId="77777777" w:rsidR="001B70CA" w:rsidRDefault="001B70CA">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14:paraId="6065BEF8" w14:textId="77777777" w:rsidR="001B70CA" w:rsidRDefault="001B70CA">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14:paraId="3A5C1BC4" w14:textId="77777777" w:rsidR="001B70CA" w:rsidRDefault="00C3305E">
            <w:pPr>
              <w:pStyle w:val="ConsPlusNormal0"/>
              <w:jc w:val="both"/>
            </w:pPr>
            <w:r>
              <w:rPr>
                <w:color w:val="392C69"/>
              </w:rPr>
              <w:t>КонсультантПлюс: примечание.</w:t>
            </w:r>
          </w:p>
          <w:p w14:paraId="7AA208B7" w14:textId="77777777" w:rsidR="001B70CA" w:rsidRDefault="00C3305E">
            <w:pPr>
              <w:pStyle w:val="ConsPlusNormal0"/>
              <w:jc w:val="both"/>
            </w:pPr>
            <w:r>
              <w:rPr>
                <w:color w:val="392C69"/>
              </w:rPr>
              <w:t>Нумерация подпунктов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14:paraId="35353E81" w14:textId="77777777" w:rsidR="001B70CA" w:rsidRDefault="001B70CA">
            <w:pPr>
              <w:pStyle w:val="ConsPlusNormal0"/>
            </w:pPr>
          </w:p>
        </w:tc>
      </w:tr>
    </w:tbl>
    <w:p w14:paraId="1462AD83" w14:textId="77777777" w:rsidR="001B70CA" w:rsidRDefault="00C3305E">
      <w:pPr>
        <w:pStyle w:val="ConsPlusNormal0"/>
        <w:spacing w:before="300"/>
        <w:ind w:firstLine="540"/>
        <w:jc w:val="both"/>
      </w:pPr>
      <w:r>
        <w:t>д) наименования и реквизиты документов ФСТЭК России, устанавливающих требования по защите информации, на соответствие которым проводилась аттестация объекта информатизации;</w:t>
      </w:r>
    </w:p>
    <w:p w14:paraId="28A748E4" w14:textId="77777777" w:rsidR="001B70CA" w:rsidRDefault="00C3305E">
      <w:pPr>
        <w:pStyle w:val="ConsPlusNormal0"/>
        <w:spacing w:before="240"/>
        <w:ind w:firstLine="540"/>
        <w:jc w:val="both"/>
      </w:pPr>
      <w:r>
        <w:t>е) резу</w:t>
      </w:r>
      <w:r>
        <w:t xml:space="preserve">льтаты испытаний, предусмотренных </w:t>
      </w:r>
      <w:hyperlink w:anchor="P109" w:tooltip="15. Аттестационные испытания включают следующие мероприятия и работы:">
        <w:r>
          <w:rPr>
            <w:color w:val="0000FF"/>
          </w:rPr>
          <w:t>пунктом 15</w:t>
        </w:r>
      </w:hyperlink>
      <w:r>
        <w:t xml:space="preserve"> настоящего Порядка, с описанием состава проведенных работ и испытаний в соответствии с программой и методикой</w:t>
      </w:r>
      <w:r>
        <w:t xml:space="preserve"> испытаний, указанием сроков выполнения каждого испытания и экспертов органа по аттестации, ответственных за проведение каждого испытания, используемых экспертами при испытаниях средств, а также заключение о соответствии (несоответствии) требованиям по защ</w:t>
      </w:r>
      <w:r>
        <w:t>ите информации по каждой проведенной работе и испытанию;</w:t>
      </w:r>
    </w:p>
    <w:p w14:paraId="34A4258D" w14:textId="77777777" w:rsidR="001B70CA" w:rsidRDefault="00C3305E">
      <w:pPr>
        <w:pStyle w:val="ConsPlusNormal0"/>
        <w:spacing w:before="240"/>
        <w:ind w:firstLine="540"/>
        <w:jc w:val="both"/>
      </w:pPr>
      <w:r>
        <w:t>ж) рекомендации по устранению несоответствий системы защиты информации объекта информатизации требованиям по защите информации (далее - недостатки) в случае их выявления при проведении аттестационных</w:t>
      </w:r>
      <w:r>
        <w:t xml:space="preserve"> испытаний;</w:t>
      </w:r>
    </w:p>
    <w:p w14:paraId="18415A15" w14:textId="77777777" w:rsidR="001B70CA" w:rsidRDefault="00C3305E">
      <w:pPr>
        <w:pStyle w:val="ConsPlusNormal0"/>
        <w:spacing w:before="240"/>
        <w:ind w:firstLine="540"/>
        <w:jc w:val="both"/>
      </w:pPr>
      <w:r>
        <w:t>з) вывод о возможности или невозможности выдачи аттестата соответствия или о необходимости доработки системы защиты информации объекта информатизации.</w:t>
      </w:r>
    </w:p>
    <w:p w14:paraId="1E299286" w14:textId="77777777" w:rsidR="001B70CA" w:rsidRDefault="00C3305E">
      <w:pPr>
        <w:pStyle w:val="ConsPlusNormal0"/>
        <w:spacing w:before="240"/>
        <w:ind w:firstLine="540"/>
        <w:jc w:val="both"/>
      </w:pPr>
      <w:r>
        <w:t>Заключение подписывается экспертами органа по аттестации, проводившими аттестацию объекта информатизации,</w:t>
      </w:r>
      <w:r>
        <w:t xml:space="preserve"> и утверждается руководителем органа по аттестации.</w:t>
      </w:r>
    </w:p>
    <w:p w14:paraId="3BE6EFAE" w14:textId="77777777" w:rsidR="001B70CA" w:rsidRDefault="00C3305E">
      <w:pPr>
        <w:pStyle w:val="ConsPlusNormal0"/>
        <w:spacing w:before="240"/>
        <w:ind w:firstLine="540"/>
        <w:jc w:val="both"/>
      </w:pPr>
      <w:r>
        <w:t xml:space="preserve">19. По результатам испытаний, предусмотренных </w:t>
      </w:r>
      <w:hyperlink w:anchor="P118" w:tooltip="и) оценку соответствия принятых на объекте информатизации технических мер по защите информации от несанкционированного доступа (воздействия на информацию) требованиям по защите информации и их достаточности для защиты от актуальных для объекта информатизации у">
        <w:r>
          <w:rPr>
            <w:color w:val="0000FF"/>
          </w:rPr>
          <w:t>подпунктами "и"</w:t>
        </w:r>
      </w:hyperlink>
      <w:r>
        <w:t xml:space="preserve"> и </w:t>
      </w:r>
      <w:hyperlink w:anchor="P119" w:tooltip="к) оценку эффективности защиты (защищенности) информации от утечки по техническим каналам (только для защищаемых помещений).">
        <w:r>
          <w:rPr>
            <w:color w:val="0000FF"/>
          </w:rPr>
          <w:t>"к" пункта 15</w:t>
        </w:r>
      </w:hyperlink>
      <w:r>
        <w:t xml:space="preserve"> настоящего Порядка, органом по аттестации наряду с заключением по результатам аттестационных испытаний оформляются протоколы аттестационных испытаний объекта информатизации (далее - проток</w:t>
      </w:r>
      <w:r>
        <w:t>олы), содержащие:</w:t>
      </w:r>
    </w:p>
    <w:p w14:paraId="2585A740" w14:textId="77777777" w:rsidR="001B70CA" w:rsidRDefault="00C3305E">
      <w:pPr>
        <w:pStyle w:val="ConsPlusNormal0"/>
        <w:spacing w:before="240"/>
        <w:ind w:firstLine="540"/>
        <w:jc w:val="both"/>
      </w:pPr>
      <w:r>
        <w:t>а) наименование испытания в соответствии с программой и методикой испытаний;</w:t>
      </w:r>
    </w:p>
    <w:p w14:paraId="136E0F34" w14:textId="77777777" w:rsidR="001B70CA" w:rsidRDefault="00C3305E">
      <w:pPr>
        <w:pStyle w:val="ConsPlusNormal0"/>
        <w:spacing w:before="240"/>
        <w:ind w:firstLine="540"/>
        <w:jc w:val="both"/>
      </w:pPr>
      <w:r>
        <w:t>б) дату утверждения программы и методик аттестационных испытаний объекта информатизации;</w:t>
      </w:r>
    </w:p>
    <w:p w14:paraId="004A0647" w14:textId="77777777" w:rsidR="001B70CA" w:rsidRDefault="00C3305E">
      <w:pPr>
        <w:pStyle w:val="ConsPlusNormal0"/>
        <w:spacing w:before="240"/>
        <w:ind w:firstLine="540"/>
        <w:jc w:val="both"/>
      </w:pPr>
      <w:r>
        <w:lastRenderedPageBreak/>
        <w:t>в) дату и место проведения аттестационных испытаний;</w:t>
      </w:r>
    </w:p>
    <w:p w14:paraId="32DF70BD" w14:textId="77777777" w:rsidR="001B70CA" w:rsidRDefault="00C3305E">
      <w:pPr>
        <w:pStyle w:val="ConsPlusNormal0"/>
        <w:spacing w:before="240"/>
        <w:ind w:firstLine="540"/>
        <w:jc w:val="both"/>
      </w:pPr>
      <w:r>
        <w:t>г) критерии выполне</w:t>
      </w:r>
      <w:r>
        <w:t>ния требований по защите информации, в отношении которых проводились испытания;</w:t>
      </w:r>
    </w:p>
    <w:p w14:paraId="40F4DD2D" w14:textId="77777777" w:rsidR="001B70CA" w:rsidRDefault="00C3305E">
      <w:pPr>
        <w:pStyle w:val="ConsPlusNormal0"/>
        <w:spacing w:before="240"/>
        <w:ind w:firstLine="540"/>
        <w:jc w:val="both"/>
      </w:pPr>
      <w:r>
        <w:t>д) условия и исходные данные для проведения испытаний;</w:t>
      </w:r>
    </w:p>
    <w:p w14:paraId="0CD5D966" w14:textId="77777777" w:rsidR="001B70CA" w:rsidRDefault="00C3305E">
      <w:pPr>
        <w:pStyle w:val="ConsPlusNormal0"/>
        <w:spacing w:before="240"/>
        <w:ind w:firstLine="540"/>
        <w:jc w:val="both"/>
      </w:pPr>
      <w:r>
        <w:t>е) применяемые при проведении испытаний средства контроля эффективности защиты информации от несанкционированного доступа</w:t>
      </w:r>
      <w:r>
        <w:t>, а также контрольно-измерительное и испытательное оборудование;</w:t>
      </w:r>
    </w:p>
    <w:p w14:paraId="0301CD90" w14:textId="77777777" w:rsidR="001B70CA" w:rsidRDefault="00C3305E">
      <w:pPr>
        <w:pStyle w:val="ConsPlusNormal0"/>
        <w:spacing w:before="240"/>
        <w:ind w:firstLine="540"/>
        <w:jc w:val="both"/>
      </w:pPr>
      <w:r>
        <w:t>ж) описание порядка испытаний по оценке критериев выполнения требований по защите информации;</w:t>
      </w:r>
    </w:p>
    <w:p w14:paraId="7737C6EE" w14:textId="77777777" w:rsidR="001B70CA" w:rsidRDefault="00C3305E">
      <w:pPr>
        <w:pStyle w:val="ConsPlusNormal0"/>
        <w:spacing w:before="240"/>
        <w:ind w:firstLine="540"/>
        <w:jc w:val="both"/>
      </w:pPr>
      <w:r>
        <w:t>з) результаты испытаний по каждому оцениваемому критерию выполнения требований по защите информац</w:t>
      </w:r>
      <w:r>
        <w:t>ии.</w:t>
      </w:r>
    </w:p>
    <w:p w14:paraId="31D78C74" w14:textId="77777777" w:rsidR="001B70CA" w:rsidRDefault="00C3305E">
      <w:pPr>
        <w:pStyle w:val="ConsPlusNormal0"/>
        <w:spacing w:before="240"/>
        <w:ind w:firstLine="540"/>
        <w:jc w:val="both"/>
      </w:pPr>
      <w:r>
        <w:t>Протоколы подписываются экспертами органа по аттестации, проводившими аттестационные испытания объекта информатизации.</w:t>
      </w:r>
    </w:p>
    <w:p w14:paraId="35340F97" w14:textId="77777777" w:rsidR="001B70CA" w:rsidRDefault="00C3305E">
      <w:pPr>
        <w:pStyle w:val="ConsPlusNormal0"/>
        <w:spacing w:before="240"/>
        <w:ind w:firstLine="540"/>
        <w:jc w:val="both"/>
      </w:pPr>
      <w:r>
        <w:t>20. Заключение и протоколы в течение 5 рабочих дней после утверждения органом по аттестации направляются владельцу объекта информатиз</w:t>
      </w:r>
      <w:r>
        <w:t>ации.</w:t>
      </w:r>
    </w:p>
    <w:p w14:paraId="2946D857" w14:textId="77777777" w:rsidR="001B70CA" w:rsidRDefault="00C3305E">
      <w:pPr>
        <w:pStyle w:val="ConsPlusNormal0"/>
        <w:spacing w:before="240"/>
        <w:ind w:firstLine="540"/>
        <w:jc w:val="both"/>
      </w:pPr>
      <w:r>
        <w:t>21. В случае выявления в ходе аттестационных испытаний недостатков, которые можно устранить в процессе аттестации объекта информатизации, владелец объекта информатизации обеспечивает их устранение, а орган по аттестации оценивает качество такого устр</w:t>
      </w:r>
      <w:r>
        <w:t>анения.</w:t>
      </w:r>
    </w:p>
    <w:p w14:paraId="1DE65C32" w14:textId="77777777" w:rsidR="001B70CA" w:rsidRDefault="00C3305E">
      <w:pPr>
        <w:pStyle w:val="ConsPlusNormal0"/>
        <w:spacing w:before="240"/>
        <w:ind w:firstLine="540"/>
        <w:jc w:val="both"/>
      </w:pPr>
      <w:r>
        <w:t xml:space="preserve">По результатам устранения недостатков орган по аттестации повторно оформляет заключение, в которое наряду со сведениями, указанными в </w:t>
      </w:r>
      <w:hyperlink w:anchor="P125" w:tooltip="18. По результатам аттестационных испытаний орган по аттестации оформляет заключение по результатам аттестационных испытаний объекта информатизации (далее - заключение), включающее следующие сведения:">
        <w:r>
          <w:rPr>
            <w:color w:val="0000FF"/>
          </w:rPr>
          <w:t>пункте 18</w:t>
        </w:r>
      </w:hyperlink>
      <w:r>
        <w:t xml:space="preserve"> настоящего Порядка, включаются сведения об устранении владельцем объекта информатизации всех выявленных недостатков, а также де</w:t>
      </w:r>
      <w:r>
        <w:t>лается вывод о возможности выдачи аттестата соответствия требованиям по защите информации (далее - аттестат соответствия) на объект информатизации.</w:t>
      </w:r>
    </w:p>
    <w:p w14:paraId="296BB4CB" w14:textId="77777777" w:rsidR="001B70CA" w:rsidRDefault="00C3305E">
      <w:pPr>
        <w:pStyle w:val="ConsPlusNormal0"/>
        <w:spacing w:before="240"/>
        <w:ind w:firstLine="540"/>
        <w:jc w:val="both"/>
      </w:pPr>
      <w:r>
        <w:t xml:space="preserve">22. Аттестат соответствия оформляется органом по аттестации по форме согласно </w:t>
      </w:r>
      <w:hyperlink w:anchor="P604" w:tooltip="                           АТТЕСТАТ СООТВЕТСТВИЯ">
        <w:r>
          <w:rPr>
            <w:color w:val="0000FF"/>
          </w:rPr>
          <w:t>приложению N 4</w:t>
        </w:r>
      </w:hyperlink>
      <w:r>
        <w:t xml:space="preserve"> к настоящему Порядку.</w:t>
      </w:r>
    </w:p>
    <w:p w14:paraId="2403A64A" w14:textId="77777777" w:rsidR="001B70CA" w:rsidRDefault="00C3305E">
      <w:pPr>
        <w:pStyle w:val="ConsPlusNormal0"/>
        <w:spacing w:before="240"/>
        <w:ind w:firstLine="540"/>
        <w:jc w:val="both"/>
      </w:pPr>
      <w:r>
        <w:t>Аттестат соответствия подписывается руководителем органа по аттестации и заверяется печатью органа по аттестации (при наличии).</w:t>
      </w:r>
    </w:p>
    <w:p w14:paraId="3B0F36DB" w14:textId="77777777" w:rsidR="001B70CA" w:rsidRDefault="00C3305E">
      <w:pPr>
        <w:pStyle w:val="ConsPlusNormal0"/>
        <w:spacing w:before="240"/>
        <w:ind w:firstLine="540"/>
        <w:jc w:val="both"/>
      </w:pPr>
      <w:r>
        <w:t xml:space="preserve">Аттестат соответствия вручается органом </w:t>
      </w:r>
      <w:r>
        <w:t>по аттестации владельцу объекта информатизации или направляется ему заказным почтовым отправлением с уведомлением о вручении.</w:t>
      </w:r>
    </w:p>
    <w:p w14:paraId="51B83E75" w14:textId="77777777" w:rsidR="001B70CA" w:rsidRDefault="00C3305E">
      <w:pPr>
        <w:pStyle w:val="ConsPlusNormal0"/>
        <w:spacing w:before="240"/>
        <w:ind w:firstLine="540"/>
        <w:jc w:val="both"/>
      </w:pPr>
      <w:r>
        <w:t>23. В случае выявления при проведении аттестационных испытаний недостатков, которые невозможно устранить в процессе аттестации объ</w:t>
      </w:r>
      <w:r>
        <w:t>екта информатизации, работы по аттестации объекта информатизации завершаются, аттестат соответствия не оформляется.</w:t>
      </w:r>
    </w:p>
    <w:p w14:paraId="2440F29C" w14:textId="77777777" w:rsidR="001B70CA" w:rsidRDefault="00C3305E">
      <w:pPr>
        <w:pStyle w:val="ConsPlusNormal0"/>
        <w:spacing w:before="240"/>
        <w:ind w:firstLine="540"/>
        <w:jc w:val="both"/>
      </w:pPr>
      <w:bookmarkStart w:id="9" w:name="P155"/>
      <w:bookmarkEnd w:id="9"/>
      <w:r>
        <w:t>24. Владелец объекта информатизации в случае несогласия с выявленными органом по аттестации недостатками и выводами, содержащимися в заключе</w:t>
      </w:r>
      <w:r>
        <w:t>нии и протоколах, направляет в течение 5 рабочих дней с момента получения заключения и протоколов письменное обращение с обоснованием такого несогласия (далее - обращение) в ФСТЭК России. Обращения федеральных органов государственной власти или государстве</w:t>
      </w:r>
      <w:r>
        <w:t>нных корпораций направляются в центральный аппарат ФСТЭК России, обращения иных владельцев объектов информатизации направляются в управление ФСТЭК России по федеральному округу, на территории которого расположен объект информатизации (далее - территориальн</w:t>
      </w:r>
      <w:r>
        <w:t>ый орган ФСТЭК России).</w:t>
      </w:r>
    </w:p>
    <w:p w14:paraId="6AA817EC" w14:textId="77777777" w:rsidR="001B70CA" w:rsidRDefault="00C3305E">
      <w:pPr>
        <w:pStyle w:val="ConsPlusNormal0"/>
        <w:spacing w:before="240"/>
        <w:ind w:firstLine="540"/>
        <w:jc w:val="both"/>
      </w:pPr>
      <w:r>
        <w:lastRenderedPageBreak/>
        <w:t>К обращению прилагаются в электронном виде копии следующих документов:</w:t>
      </w:r>
    </w:p>
    <w:p w14:paraId="4DAA9CFD" w14:textId="77777777" w:rsidR="001B70CA" w:rsidRDefault="00C3305E">
      <w:pPr>
        <w:pStyle w:val="ConsPlusNormal0"/>
        <w:spacing w:before="240"/>
        <w:ind w:firstLine="540"/>
        <w:jc w:val="both"/>
      </w:pPr>
      <w:r>
        <w:t>а) технического паспорта на объект информатизации;</w:t>
      </w:r>
    </w:p>
    <w:p w14:paraId="2555711A" w14:textId="77777777" w:rsidR="001B70CA" w:rsidRDefault="00C3305E">
      <w:pPr>
        <w:pStyle w:val="ConsPlusNormal0"/>
        <w:spacing w:before="240"/>
        <w:ind w:firstLine="540"/>
        <w:jc w:val="both"/>
      </w:pPr>
      <w:r>
        <w:t>б) акта классификации информационной (автоматизированной) системы (акта категорирования значимого объекта);</w:t>
      </w:r>
    </w:p>
    <w:p w14:paraId="59E0A818" w14:textId="77777777" w:rsidR="001B70CA" w:rsidRDefault="00C3305E">
      <w:pPr>
        <w:pStyle w:val="ConsPlusNormal0"/>
        <w:spacing w:before="240"/>
        <w:ind w:firstLine="540"/>
        <w:jc w:val="both"/>
      </w:pPr>
      <w:r>
        <w:t>в)</w:t>
      </w:r>
      <w:r>
        <w:t xml:space="preserve"> программы и методик аттестационных испытаний объекта информатизации;</w:t>
      </w:r>
    </w:p>
    <w:p w14:paraId="1A9D7CA9" w14:textId="77777777" w:rsidR="001B70CA" w:rsidRDefault="00C3305E">
      <w:pPr>
        <w:pStyle w:val="ConsPlusNormal0"/>
        <w:spacing w:before="240"/>
        <w:ind w:firstLine="540"/>
        <w:jc w:val="both"/>
      </w:pPr>
      <w:r>
        <w:t>г) заключения и протоколов.</w:t>
      </w:r>
    </w:p>
    <w:p w14:paraId="26C40E00" w14:textId="77777777" w:rsidR="001B70CA" w:rsidRDefault="00C3305E">
      <w:pPr>
        <w:pStyle w:val="ConsPlusNormal0"/>
        <w:spacing w:before="240"/>
        <w:ind w:firstLine="540"/>
        <w:jc w:val="both"/>
      </w:pPr>
      <w:bookmarkStart w:id="10" w:name="P161"/>
      <w:bookmarkEnd w:id="10"/>
      <w:r>
        <w:t xml:space="preserve">25. ФСТЭК России (территориальный орган ФСТЭК России) в течение 10 календарных дней с даты получения обращения проводит оценку документов, указанных в </w:t>
      </w:r>
      <w:hyperlink w:anchor="P155" w:tooltip="24. Владелец объекта информатизации в случае несогласия с выявленными органом по аттестации недостатками и выводами, содержащимися в заключении и протоколах, направляет в течение 5 рабочих дней с момента получения заключения и протоколов письменное обращение с">
        <w:r>
          <w:rPr>
            <w:color w:val="0000FF"/>
          </w:rPr>
          <w:t>пункте 24</w:t>
        </w:r>
      </w:hyperlink>
      <w:r>
        <w:t xml:space="preserve"> настоящего Порядка, на предмет соответствия проведенных органом по аттестации аттестационных испытаний и выводов, содержащихся в заключении, требованиям по защите информации и настоящему Порядку. По согласованию с вл</w:t>
      </w:r>
      <w:r>
        <w:t xml:space="preserve">адельцем объекта информатизации работники ФСТЭК России (территориального органа ФСТЭК России) проводят контрольные испытания на объекте информатизации в соответствии с </w:t>
      </w:r>
      <w:hyperlink w:anchor="P109" w:tooltip="15. Аттестационные испытания включают следующие мероприятия и работы:">
        <w:r>
          <w:rPr>
            <w:color w:val="0000FF"/>
          </w:rPr>
          <w:t>пунктами 15</w:t>
        </w:r>
      </w:hyperlink>
      <w:r>
        <w:t xml:space="preserve"> и </w:t>
      </w:r>
      <w:hyperlink w:anchor="P120" w:tooltip="16. При проведении аттестационных испытаний органом по аттестации проводятся:">
        <w:r>
          <w:rPr>
            <w:color w:val="0000FF"/>
          </w:rPr>
          <w:t>16</w:t>
        </w:r>
      </w:hyperlink>
      <w:r>
        <w:t xml:space="preserve"> настоящего Порядка.</w:t>
      </w:r>
    </w:p>
    <w:p w14:paraId="4A59EF17" w14:textId="77777777" w:rsidR="001B70CA" w:rsidRDefault="00C3305E">
      <w:pPr>
        <w:pStyle w:val="ConsPlusNormal0"/>
        <w:spacing w:before="240"/>
        <w:ind w:firstLine="540"/>
        <w:jc w:val="both"/>
      </w:pPr>
      <w:r>
        <w:t xml:space="preserve">26. Если </w:t>
      </w:r>
      <w:r>
        <w:t xml:space="preserve">по результатам оценки, проведенной в соответствии с </w:t>
      </w:r>
      <w:hyperlink w:anchor="P161" w:tooltip="25. ФСТЭК России (территориальный орган ФСТЭК России) в течение 10 календарных дней с даты получения обращения проводит оценку документов, указанных в пункте 24 настоящего Порядка, на предмет соответствия проведенных органом по аттестации аттестационных испыта">
        <w:r>
          <w:rPr>
            <w:color w:val="0000FF"/>
          </w:rPr>
          <w:t>пунктом 25</w:t>
        </w:r>
      </w:hyperlink>
      <w:r>
        <w:t xml:space="preserve"> настоящего Порядка, установлено несоответствие аттестационных испытаний и (или) выводов, содержащихся в заключении или протоколах, требованиям по защите инф</w:t>
      </w:r>
      <w:r>
        <w:t>ормации или настоящему Порядку, ФСТЭК России (территориальный орган ФСТЭК России) направляет в орган по аттестации уведомление о необходимости устранения выявленных недостатков в указанный в уведомлении срок. Копия уведомления направляется владельцу объект</w:t>
      </w:r>
      <w:r>
        <w:t>а информатизации. Орган по аттестации обязан устранить недостатки, выявленные ФСТЭК России по результатам оценки документов, в указанный в уведомлении срок и оформить аттестат соответствия.</w:t>
      </w:r>
    </w:p>
    <w:p w14:paraId="77361E11" w14:textId="77777777" w:rsidR="001B70CA" w:rsidRDefault="00C3305E">
      <w:pPr>
        <w:pStyle w:val="ConsPlusNormal0"/>
        <w:spacing w:before="240"/>
        <w:ind w:firstLine="540"/>
        <w:jc w:val="both"/>
      </w:pPr>
      <w:r>
        <w:t xml:space="preserve">Если по результатам оценки, проведенной в соответствии с </w:t>
      </w:r>
      <w:hyperlink w:anchor="P161" w:tooltip="25. ФСТЭК России (территориальный орган ФСТЭК России) в течение 10 календарных дней с даты получения обращения проводит оценку документов, указанных в пункте 24 настоящего Порядка, на предмет соответствия проведенных органом по аттестации аттестационных испыта">
        <w:r>
          <w:rPr>
            <w:color w:val="0000FF"/>
          </w:rPr>
          <w:t>пунктом 25</w:t>
        </w:r>
      </w:hyperlink>
      <w:r>
        <w:t xml:space="preserve"> настоящего Порядка, ФСТЭК России (территориальным органом ФСТЭК России) подтвержден вывод органа по аттестации о невозможности выдачи аттестата соответствия, аттестат соответствия на объект информатизации органом по а</w:t>
      </w:r>
      <w:r>
        <w:t>ттестации не оформляется. Результаты проведенной оценки направляются ФСТЭК России (территориальным органом ФСТЭК России) владельцу объекта информатизации для устранения недостатков, выявленных органом по аттестации.</w:t>
      </w:r>
    </w:p>
    <w:p w14:paraId="722C74C6" w14:textId="77777777" w:rsidR="001B70CA" w:rsidRDefault="00C3305E">
      <w:pPr>
        <w:pStyle w:val="ConsPlusNormal0"/>
        <w:spacing w:before="240"/>
        <w:ind w:firstLine="540"/>
        <w:jc w:val="both"/>
      </w:pPr>
      <w:bookmarkStart w:id="11" w:name="P164"/>
      <w:bookmarkEnd w:id="11"/>
      <w:r>
        <w:t>27. Орган по аттестации в течение 5 рабочих дней после подписания аттестата соответствия представляет в ФСТЭК России (территориальный орган ФСТЭК России) в электронном виде копии следующих документов:</w:t>
      </w:r>
    </w:p>
    <w:p w14:paraId="2E88C0D9" w14:textId="77777777" w:rsidR="001B70CA" w:rsidRDefault="00C3305E">
      <w:pPr>
        <w:pStyle w:val="ConsPlusNormal0"/>
        <w:spacing w:before="240"/>
        <w:ind w:firstLine="540"/>
        <w:jc w:val="both"/>
      </w:pPr>
      <w:r>
        <w:t>а) аттестата соответствия объекта информатизации;</w:t>
      </w:r>
    </w:p>
    <w:p w14:paraId="4F5B147B" w14:textId="77777777" w:rsidR="001B70CA" w:rsidRDefault="00C3305E">
      <w:pPr>
        <w:pStyle w:val="ConsPlusNormal0"/>
        <w:spacing w:before="240"/>
        <w:ind w:firstLine="540"/>
        <w:jc w:val="both"/>
      </w:pPr>
      <w:r>
        <w:t>б) те</w:t>
      </w:r>
      <w:r>
        <w:t>хнического паспорта на объект информатизации;</w:t>
      </w:r>
    </w:p>
    <w:p w14:paraId="742D8FBE" w14:textId="77777777" w:rsidR="001B70CA" w:rsidRDefault="00C3305E">
      <w:pPr>
        <w:pStyle w:val="ConsPlusNormal0"/>
        <w:spacing w:before="240"/>
        <w:ind w:firstLine="540"/>
        <w:jc w:val="both"/>
      </w:pPr>
      <w:r>
        <w:t>в) акта классификации информационной (автоматизированной) системы, акта категорирования значимого объекта;</w:t>
      </w:r>
    </w:p>
    <w:p w14:paraId="12F05CCB" w14:textId="77777777" w:rsidR="001B70CA" w:rsidRDefault="00C3305E">
      <w:pPr>
        <w:pStyle w:val="ConsPlusNormal0"/>
        <w:spacing w:before="240"/>
        <w:ind w:firstLine="540"/>
        <w:jc w:val="both"/>
      </w:pPr>
      <w:r>
        <w:t>г) программы и методик аттестационных испытаний объекта информатизации;</w:t>
      </w:r>
    </w:p>
    <w:p w14:paraId="2A249976" w14:textId="77777777" w:rsidR="001B70CA" w:rsidRDefault="00C3305E">
      <w:pPr>
        <w:pStyle w:val="ConsPlusNormal0"/>
        <w:spacing w:before="240"/>
        <w:ind w:firstLine="540"/>
        <w:jc w:val="both"/>
      </w:pPr>
      <w:r>
        <w:t>д) заключения и протоколов.</w:t>
      </w:r>
    </w:p>
    <w:p w14:paraId="592002CE" w14:textId="77777777" w:rsidR="001B70CA" w:rsidRDefault="00C3305E">
      <w:pPr>
        <w:pStyle w:val="ConsPlusNormal0"/>
        <w:spacing w:before="240"/>
        <w:ind w:firstLine="540"/>
        <w:jc w:val="both"/>
      </w:pPr>
      <w:r>
        <w:t>Коп</w:t>
      </w:r>
      <w:r>
        <w:t>ии технического паспорта на объект информатизации, акта классификации информационной (автоматизированной) системы, акта категорирования значимого объекта передаются в электронном виде владельцем объекта информатизации в орган по аттестации.</w:t>
      </w:r>
    </w:p>
    <w:p w14:paraId="3C1888DB" w14:textId="77777777" w:rsidR="001B70CA" w:rsidRDefault="00C3305E">
      <w:pPr>
        <w:pStyle w:val="ConsPlusNormal0"/>
        <w:spacing w:before="240"/>
        <w:ind w:firstLine="540"/>
        <w:jc w:val="both"/>
      </w:pPr>
      <w:r>
        <w:lastRenderedPageBreak/>
        <w:t>28. ФСТЭК Росси</w:t>
      </w:r>
      <w:r>
        <w:t xml:space="preserve">и (территориальный орган ФСТЭК России) в течение 3 рабочих дней со дня получения от органа по аттестации документов, предусмотренных </w:t>
      </w:r>
      <w:hyperlink w:anchor="P164" w:tooltip="27. Орган по аттестации в течение 5 рабочих дней после подписания аттестата соответствия представляет в ФСТЭК России (территориальный орган ФСТЭК России) в электронном виде копии следующих документов:">
        <w:r>
          <w:rPr>
            <w:color w:val="0000FF"/>
          </w:rPr>
          <w:t>пунктом 27</w:t>
        </w:r>
      </w:hyperlink>
      <w:r>
        <w:t xml:space="preserve"> настоящего Порядка, вносит сведения об аттестованном объекте информатизации в реестр аттестованных объектов информатизации, ведение кот</w:t>
      </w:r>
      <w:r>
        <w:t xml:space="preserve">орого осуществляется ФСТЭК России в соответствии с </w:t>
      </w:r>
      <w:hyperlink r:id="rId19" w:tooltip="Указ Президента РФ от 16.08.2004 N 1085 (ред. от 08.11.2023) &quot;Вопросы Федеральной службы по техническому и экспортному контролю&quot; (Выписка) {КонсультантПлюс}">
        <w:r>
          <w:rPr>
            <w:color w:val="0000FF"/>
          </w:rPr>
          <w:t>подпунктом 20 пункта 9</w:t>
        </w:r>
      </w:hyperlink>
      <w:r>
        <w:t xml:space="preserve"> Положения о Федеральной службе по техническому и экспортному контролю, утвержденного Указом Президента Российской Федерации от 16 августа 2004 г. N 108</w:t>
      </w:r>
      <w:r>
        <w:t>5.</w:t>
      </w:r>
    </w:p>
    <w:p w14:paraId="1447023E" w14:textId="77777777" w:rsidR="001B70CA" w:rsidRDefault="00C3305E">
      <w:pPr>
        <w:pStyle w:val="ConsPlusNormal0"/>
        <w:spacing w:before="240"/>
        <w:ind w:firstLine="540"/>
        <w:jc w:val="both"/>
      </w:pPr>
      <w:r>
        <w:t>29. ФСТЭК России (территориальный орган ФСТЭК России) после внесения сведений об аттестованном объекте информатизации в реестр аттестованных объектов информатизации проводит экспертно-документальную оценку документов, представленных органом по аттестаци</w:t>
      </w:r>
      <w:r>
        <w:t xml:space="preserve">и в соответствии с </w:t>
      </w:r>
      <w:hyperlink w:anchor="P164" w:tooltip="27. Орган по аттестации в течение 5 рабочих дней после подписания аттестата соответствия представляет в ФСТЭК России (территориальный орган ФСТЭК России) в электронном виде копии следующих документов:">
        <w:r>
          <w:rPr>
            <w:color w:val="0000FF"/>
          </w:rPr>
          <w:t>пунк</w:t>
        </w:r>
        <w:r>
          <w:rPr>
            <w:color w:val="0000FF"/>
          </w:rPr>
          <w:t>том 27</w:t>
        </w:r>
      </w:hyperlink>
      <w:r>
        <w:t xml:space="preserve"> настоящего Порядка.</w:t>
      </w:r>
    </w:p>
    <w:p w14:paraId="032DBF59" w14:textId="77777777" w:rsidR="001B70CA" w:rsidRDefault="00C3305E">
      <w:pPr>
        <w:pStyle w:val="ConsPlusNormal0"/>
        <w:spacing w:before="240"/>
        <w:ind w:firstLine="540"/>
        <w:jc w:val="both"/>
      </w:pPr>
      <w:bookmarkStart w:id="12" w:name="P173"/>
      <w:bookmarkEnd w:id="12"/>
      <w:r>
        <w:t>30. В случае выявления по результатам экспертно-документальной оценки представленных материалов недостатков, которые свидетельствуют о несоответствии принятых на объекте информатизации мер требованиям по защите информации и (или)</w:t>
      </w:r>
      <w:r>
        <w:t xml:space="preserve"> их недостаточности для защиты от актуальных для объекта информатизации угроз безопасности информации, ФСТЭК России (территориальный орган ФСТЭК России) оформляет заключение, содержащее описание выявленных недостатков, а также рекомендации по их устранению</w:t>
      </w:r>
      <w:r>
        <w:t>, и направляет его владельцу объекта информатизации и органу по аттестации. Владелец объекта информатизации в соответствии с выданными рекомендациями обеспечивает устранение выявленных недостатков в указанный в заключении срок.</w:t>
      </w:r>
    </w:p>
    <w:p w14:paraId="0D125D00" w14:textId="77777777" w:rsidR="001B70CA" w:rsidRDefault="00C3305E">
      <w:pPr>
        <w:pStyle w:val="ConsPlusNormal0"/>
        <w:spacing w:before="240"/>
        <w:ind w:firstLine="540"/>
        <w:jc w:val="both"/>
      </w:pPr>
      <w:r>
        <w:t>Об устранении недостатков вл</w:t>
      </w:r>
      <w:r>
        <w:t>аделец объекта информатизации информирует ФСТЭК России (территориальный орган ФСТЭК России). Неустранение недостатков, выявленных ФСТЭК России (территориальным органом ФСТЭК России), в указанный в заключении срок является основанием для приостановления дей</w:t>
      </w:r>
      <w:r>
        <w:t xml:space="preserve">ствия аттестата соответствия в соответствии с </w:t>
      </w:r>
      <w:hyperlink w:anchor="P182" w:tooltip="34. Действие аттестата соответствия приостанавливается ФСТЭК России (территориальным органом ФСТЭК России) в случае:">
        <w:r>
          <w:rPr>
            <w:color w:val="0000FF"/>
          </w:rPr>
          <w:t>пунктами 34</w:t>
        </w:r>
      </w:hyperlink>
      <w:r>
        <w:t xml:space="preserve"> - </w:t>
      </w:r>
      <w:hyperlink w:anchor="P195" w:tooltip="37. В случае приостановления действия аттестата соответствия владелец объекта информатизации прекращает эксплуатацию объекта информатизации или по согласованию ФСТЭК России принимает меры, исключающие возможность возникновения угроз безопасности информации.">
        <w:r>
          <w:rPr>
            <w:color w:val="0000FF"/>
          </w:rPr>
          <w:t>37</w:t>
        </w:r>
      </w:hyperlink>
      <w:r>
        <w:t xml:space="preserve"> настоящего</w:t>
      </w:r>
      <w:r>
        <w:t xml:space="preserve"> Порядка.</w:t>
      </w:r>
    </w:p>
    <w:p w14:paraId="14868E2A" w14:textId="77777777" w:rsidR="001B70CA" w:rsidRDefault="00C3305E">
      <w:pPr>
        <w:pStyle w:val="ConsPlusNormal0"/>
        <w:spacing w:before="240"/>
        <w:ind w:firstLine="540"/>
        <w:jc w:val="both"/>
      </w:pPr>
      <w:r>
        <w:t xml:space="preserve">В случае выявления по результатам проведенной оценки недостатков, не приводящих к возникновению угроз безопасности информации, ФСТЭК России (территориальный орган ФСТЭК России) направляет письмо в орган по аттестации с целью учета при проведении </w:t>
      </w:r>
      <w:r>
        <w:t>работ по аттестации объектов информатизации.</w:t>
      </w:r>
    </w:p>
    <w:p w14:paraId="09089E78" w14:textId="77777777" w:rsidR="001B70CA" w:rsidRDefault="00C3305E">
      <w:pPr>
        <w:pStyle w:val="ConsPlusNormal0"/>
        <w:spacing w:before="240"/>
        <w:ind w:firstLine="540"/>
        <w:jc w:val="both"/>
      </w:pPr>
      <w:r>
        <w:t>31. Аттестат соответствия выдается на весь срок эксплуатации объекта информатизации.</w:t>
      </w:r>
    </w:p>
    <w:p w14:paraId="2AB4152F" w14:textId="77777777" w:rsidR="001B70CA" w:rsidRDefault="00C3305E">
      <w:pPr>
        <w:pStyle w:val="ConsPlusNormal0"/>
        <w:spacing w:before="240"/>
        <w:ind w:firstLine="540"/>
        <w:jc w:val="both"/>
      </w:pPr>
      <w:r>
        <w:t>Владелец аттестованного объекта информатизации обеспечивает поддержку его безопасности в соответствии с аттестатом соответстви</w:t>
      </w:r>
      <w:r>
        <w:t xml:space="preserve">я путем реализации требований по защите информации в ходе эксплуатации аттестованного объекта информатизации и проведения периодического контроля уровня защиты информации на аттестованном объекте информатизации, результаты которого оформляются протоколами </w:t>
      </w:r>
      <w:r>
        <w:t>и отражаются в техническом паспорте на объект информатизации.</w:t>
      </w:r>
    </w:p>
    <w:p w14:paraId="599D7504" w14:textId="77777777" w:rsidR="001B70CA" w:rsidRDefault="00C3305E">
      <w:pPr>
        <w:pStyle w:val="ConsPlusNormal0"/>
        <w:spacing w:before="240"/>
        <w:ind w:firstLine="540"/>
        <w:jc w:val="both"/>
      </w:pPr>
      <w:bookmarkStart w:id="13" w:name="P178"/>
      <w:bookmarkEnd w:id="13"/>
      <w:r>
        <w:t>32. Протоколы контроля защиты информации на аттестованном объекте информатизации не реже одного раза в два года представляются владельцем объекта информатизации в ФСТЭК России (территориальный о</w:t>
      </w:r>
      <w:r>
        <w:t>рган ФСТЭК России).</w:t>
      </w:r>
    </w:p>
    <w:p w14:paraId="089F00D9" w14:textId="77777777" w:rsidR="001B70CA" w:rsidRDefault="00C3305E">
      <w:pPr>
        <w:pStyle w:val="ConsPlusNormal0"/>
        <w:spacing w:before="240"/>
        <w:ind w:firstLine="540"/>
        <w:jc w:val="both"/>
      </w:pPr>
      <w:r>
        <w:t xml:space="preserve">Непредставление протоколов контроля защиты информации в ФСТЭК России (территориальный орган ФСТЭК России) является основанием для приостановления действия аттестата соответствия в соответствии с </w:t>
      </w:r>
      <w:hyperlink w:anchor="P182" w:tooltip="34. Действие аттестата соответствия приостанавливается ФСТЭК России (территориальным органом ФСТЭК России) в случае:">
        <w:r>
          <w:rPr>
            <w:color w:val="0000FF"/>
          </w:rPr>
          <w:t>пунктами 34</w:t>
        </w:r>
      </w:hyperlink>
      <w:r>
        <w:t xml:space="preserve"> - </w:t>
      </w:r>
      <w:hyperlink w:anchor="P195" w:tooltip="37. В случае приостановления действия аттестата соответствия владелец объекта информатизации прекращает эксплуатацию объекта информатизации или по согласованию ФСТЭК России принимает меры, исключающие возможность возникновения угроз безопасности информации.">
        <w:r>
          <w:rPr>
            <w:color w:val="0000FF"/>
          </w:rPr>
          <w:t>37</w:t>
        </w:r>
      </w:hyperlink>
      <w:r>
        <w:t xml:space="preserve"> настоящего Порядка.</w:t>
      </w:r>
    </w:p>
    <w:p w14:paraId="56F02D4B" w14:textId="77777777" w:rsidR="001B70CA" w:rsidRDefault="00C3305E">
      <w:pPr>
        <w:pStyle w:val="ConsPlusNormal0"/>
        <w:spacing w:before="240"/>
        <w:ind w:firstLine="540"/>
        <w:jc w:val="both"/>
      </w:pPr>
      <w:r>
        <w:t xml:space="preserve">33. В случае развития (модернизации) объекта информатизации, в ходе которого </w:t>
      </w:r>
      <w:r>
        <w:t xml:space="preserve">изменена конфигурация (параметры настройки) программных, программно-технических средств и средств защиты информации, исключены программные, программно-технические средства и средства </w:t>
      </w:r>
      <w:r>
        <w:lastRenderedPageBreak/>
        <w:t>защиты информации, дополнительно включены аналогичных средств или заменен</w:t>
      </w:r>
      <w:r>
        <w:t>ы на аналогичные средства проводятся дополнительные аттестационные испытания в соответствии с настоящим Порядком. Сведения об изменениях аттестованного объекта информатизации и проведенных при этом аттестационных испытаниях включаются владельцем объекта ин</w:t>
      </w:r>
      <w:r>
        <w:t>форматизации в технический паспорт. Действие аттестата соответствия не прекращается.</w:t>
      </w:r>
    </w:p>
    <w:p w14:paraId="57067362" w14:textId="77777777" w:rsidR="001B70CA" w:rsidRDefault="00C3305E">
      <w:pPr>
        <w:pStyle w:val="ConsPlusNormal0"/>
        <w:spacing w:before="240"/>
        <w:ind w:firstLine="540"/>
        <w:jc w:val="both"/>
      </w:pPr>
      <w:r>
        <w:t>В случае развития (модернизации) объекта информатизации, приводящего к повышению класса защищенности (уровня защищенности, категории значимости) объекта информатизации и (или) к изменению архитектуры системы защиты информации объекта информатизации в части</w:t>
      </w:r>
      <w:r>
        <w:t xml:space="preserve"> изменения видов и типов программных, программно-технических средств и средств защиты информации, изменения структуры системы защиты информации, состава и мест расположения объекта информации и его компонентов, проводится повторная аттестация в соответстви</w:t>
      </w:r>
      <w:r>
        <w:t>и с настоящим Порядком.</w:t>
      </w:r>
    </w:p>
    <w:p w14:paraId="2D8547FA" w14:textId="77777777" w:rsidR="001B70CA" w:rsidRDefault="00C3305E">
      <w:pPr>
        <w:pStyle w:val="ConsPlusNormal0"/>
        <w:spacing w:before="240"/>
        <w:ind w:firstLine="540"/>
        <w:jc w:val="both"/>
      </w:pPr>
      <w:bookmarkStart w:id="14" w:name="P182"/>
      <w:bookmarkEnd w:id="14"/>
      <w:r>
        <w:t>34. Действие аттестата соответствия приостанавливается ФСТЭК России (территориальным органом ФСТЭК России) в случае:</w:t>
      </w:r>
    </w:p>
    <w:p w14:paraId="6D26FF56" w14:textId="77777777" w:rsidR="001B70CA" w:rsidRDefault="00C3305E">
      <w:pPr>
        <w:pStyle w:val="ConsPlusNormal0"/>
        <w:spacing w:before="240"/>
        <w:ind w:firstLine="540"/>
        <w:jc w:val="both"/>
      </w:pPr>
      <w:r>
        <w:t>а) установления факта несоответствия аттестованного объекта информатизации требованиям по защите информации, в резу</w:t>
      </w:r>
      <w:r>
        <w:t>льтате чего имеется или имелась возможность возникновения угроз безопасности информации;</w:t>
      </w:r>
    </w:p>
    <w:p w14:paraId="0C1E64F4" w14:textId="77777777" w:rsidR="001B70CA" w:rsidRDefault="00C3305E">
      <w:pPr>
        <w:pStyle w:val="ConsPlusNormal0"/>
        <w:spacing w:before="240"/>
        <w:ind w:firstLine="540"/>
        <w:jc w:val="both"/>
      </w:pPr>
      <w:r>
        <w:t xml:space="preserve">б) неустранения недостатков, выявленных ФСТЭК России (территориальным органом ФСТЭК России) в соответствии с </w:t>
      </w:r>
      <w:hyperlink w:anchor="P173" w:tooltip="30. В случае выявления по результатам экспертно-документальной оценки представленных материалов недостатков, которые свидетельствуют о несоответствии принятых на объекте информатизации мер требованиям по защите информации и (или) их недостаточности для защиты ">
        <w:r>
          <w:rPr>
            <w:color w:val="0000FF"/>
          </w:rPr>
          <w:t>пунктом 30</w:t>
        </w:r>
      </w:hyperlink>
      <w:r>
        <w:t xml:space="preserve"> настоящего</w:t>
      </w:r>
      <w:r>
        <w:t xml:space="preserve"> Порядка;</w:t>
      </w:r>
    </w:p>
    <w:p w14:paraId="0513AEE6" w14:textId="77777777" w:rsidR="001B70CA" w:rsidRDefault="00C3305E">
      <w:pPr>
        <w:pStyle w:val="ConsPlusNormal0"/>
        <w:spacing w:before="240"/>
        <w:ind w:firstLine="540"/>
        <w:jc w:val="both"/>
      </w:pPr>
      <w:r>
        <w:t xml:space="preserve">в) непредставления протоколов контроля уровня защиты информации на аттестованном объекте информатизации в соответствии с </w:t>
      </w:r>
      <w:hyperlink w:anchor="P178" w:tooltip="32. Протоколы контроля защиты информации на аттестованном объекте информатизации не реже одного раза в два года представляются владельцем объекта информатизации в ФСТЭК России (территориальный орган ФСТЭК России).">
        <w:r>
          <w:rPr>
            <w:color w:val="0000FF"/>
          </w:rPr>
          <w:t>пунктом 32</w:t>
        </w:r>
      </w:hyperlink>
      <w:r>
        <w:t xml:space="preserve"> настоящего Порядка;</w:t>
      </w:r>
    </w:p>
    <w:p w14:paraId="5F296141" w14:textId="77777777" w:rsidR="001B70CA" w:rsidRDefault="00C3305E">
      <w:pPr>
        <w:pStyle w:val="ConsPlusNormal0"/>
        <w:spacing w:before="240"/>
        <w:ind w:firstLine="540"/>
        <w:jc w:val="both"/>
      </w:pPr>
      <w:r>
        <w:t>г) изменений архитектуры системы защиты информации аттестованного объекта информатизации, которые привод</w:t>
      </w:r>
      <w:r>
        <w:t>ят к несоответствию этого объекта аттестату соответствия;</w:t>
      </w:r>
    </w:p>
    <w:p w14:paraId="5184E130" w14:textId="77777777" w:rsidR="001B70CA" w:rsidRDefault="00C3305E">
      <w:pPr>
        <w:pStyle w:val="ConsPlusNormal0"/>
        <w:spacing w:before="240"/>
        <w:ind w:firstLine="540"/>
        <w:jc w:val="both"/>
      </w:pPr>
      <w:r>
        <w:t>д) обращения владельца объекта информатизации о приостановлении действия аттестата соответствия.</w:t>
      </w:r>
    </w:p>
    <w:p w14:paraId="71BFE1D3" w14:textId="77777777" w:rsidR="001B70CA" w:rsidRDefault="00C3305E">
      <w:pPr>
        <w:pStyle w:val="ConsPlusNormal0"/>
        <w:spacing w:before="240"/>
        <w:ind w:firstLine="540"/>
        <w:jc w:val="both"/>
      </w:pPr>
      <w:r>
        <w:t>Установление фактов несоответствия аттестованного объекта информатизации требованиям по защите информ</w:t>
      </w:r>
      <w:r>
        <w:t>ации, неустранения недостатков и изменений архитектуры осуществляется на основании:</w:t>
      </w:r>
    </w:p>
    <w:p w14:paraId="6947515D" w14:textId="77777777" w:rsidR="001B70CA" w:rsidRDefault="00C3305E">
      <w:pPr>
        <w:pStyle w:val="ConsPlusNormal0"/>
        <w:spacing w:before="240"/>
        <w:ind w:firstLine="540"/>
        <w:jc w:val="both"/>
      </w:pPr>
      <w:r>
        <w:t xml:space="preserve">результатов контроля за состоянием работ по технической защите информации, осуществляемого ФСТЭК России в соответствии с </w:t>
      </w:r>
      <w:hyperlink r:id="rId20" w:tooltip="Указ Президента РФ от 16.08.2004 N 1085 (ред. от 08.11.2023) &quot;Вопросы Федеральной службы по техническому и экспортному контролю&quot; (Выписка) {КонсультантПлюс}">
        <w:r>
          <w:rPr>
            <w:color w:val="0000FF"/>
          </w:rPr>
          <w:t>подпунктом 7 пункта 8</w:t>
        </w:r>
      </w:hyperlink>
      <w:r>
        <w:t xml:space="preserve"> По</w:t>
      </w:r>
      <w:r>
        <w:t>ложения о Федеральной службе по техническому и экспортному контролю, утвержденного Указом Президента Российской Федерации от 16 августа 2004 г. N 1085;</w:t>
      </w:r>
    </w:p>
    <w:p w14:paraId="70094469" w14:textId="77777777" w:rsidR="001B70CA" w:rsidRDefault="00C3305E">
      <w:pPr>
        <w:pStyle w:val="ConsPlusNormal0"/>
        <w:spacing w:before="240"/>
        <w:ind w:firstLine="540"/>
        <w:jc w:val="both"/>
      </w:pPr>
      <w:r>
        <w:t>результатов контроля за реализацией настоящего Порядка.</w:t>
      </w:r>
    </w:p>
    <w:p w14:paraId="2E925201" w14:textId="77777777" w:rsidR="001B70CA" w:rsidRDefault="00C3305E">
      <w:pPr>
        <w:pStyle w:val="ConsPlusNormal0"/>
        <w:spacing w:before="240"/>
        <w:ind w:firstLine="540"/>
        <w:jc w:val="both"/>
      </w:pPr>
      <w:r>
        <w:t>35. Решение о приостановлении действия аттестата</w:t>
      </w:r>
      <w:r>
        <w:t xml:space="preserve"> соответствия оформляется приказом ФСТЭК России (территориального органа ФСТЭК России).</w:t>
      </w:r>
    </w:p>
    <w:p w14:paraId="3E60AC88" w14:textId="77777777" w:rsidR="001B70CA" w:rsidRDefault="00C3305E">
      <w:pPr>
        <w:pStyle w:val="ConsPlusNormal0"/>
        <w:spacing w:before="240"/>
        <w:ind w:firstLine="540"/>
        <w:jc w:val="both"/>
      </w:pPr>
      <w:r>
        <w:t>Действие аттестата соответствия может быть приостановлено на срок не более 90 календарных дней.</w:t>
      </w:r>
    </w:p>
    <w:p w14:paraId="1DC7B1C7" w14:textId="77777777" w:rsidR="001B70CA" w:rsidRDefault="00C3305E">
      <w:pPr>
        <w:pStyle w:val="ConsPlusNormal0"/>
        <w:spacing w:before="240"/>
        <w:ind w:firstLine="540"/>
        <w:jc w:val="both"/>
      </w:pPr>
      <w:r>
        <w:t>ФСТЭК России (территориальный орган ФСТЭК России) в течение 5 рабочих дней со дня принятия решения направляет заказным почтовым отправлением с уведомлением о вр</w:t>
      </w:r>
      <w:r>
        <w:t>учении или вручает владельцу объекта информатизации уведомление о приостановлении действия аттестата соответствия.</w:t>
      </w:r>
    </w:p>
    <w:p w14:paraId="10FBE701" w14:textId="77777777" w:rsidR="001B70CA" w:rsidRDefault="00C3305E">
      <w:pPr>
        <w:pStyle w:val="ConsPlusNormal0"/>
        <w:spacing w:before="240"/>
        <w:ind w:firstLine="540"/>
        <w:jc w:val="both"/>
      </w:pPr>
      <w:r>
        <w:lastRenderedPageBreak/>
        <w:t>36. ФСТЭК России (территориальный орган ФСТЭК России) вносит сведения о приостановлении действия аттестата соответствия в реестр аттестованны</w:t>
      </w:r>
      <w:r>
        <w:t>х объектов информатизации.</w:t>
      </w:r>
    </w:p>
    <w:p w14:paraId="2AD9BE52" w14:textId="77777777" w:rsidR="001B70CA" w:rsidRDefault="00C3305E">
      <w:pPr>
        <w:pStyle w:val="ConsPlusNormal0"/>
        <w:spacing w:before="240"/>
        <w:ind w:firstLine="540"/>
        <w:jc w:val="both"/>
      </w:pPr>
      <w:bookmarkStart w:id="15" w:name="P195"/>
      <w:bookmarkEnd w:id="15"/>
      <w:r>
        <w:t>37. В случае приостановления действия аттестата соответствия владелец объекта информатизации прекращает эксплуатацию объекта информатизации или по согласованию ФСТЭК России принимает меры, исключающие возможность возникновения уг</w:t>
      </w:r>
      <w:r>
        <w:t>роз безопасности информации.</w:t>
      </w:r>
    </w:p>
    <w:p w14:paraId="7E672906" w14:textId="77777777" w:rsidR="001B70CA" w:rsidRDefault="00C3305E">
      <w:pPr>
        <w:pStyle w:val="ConsPlusNormal0"/>
        <w:spacing w:before="240"/>
        <w:ind w:firstLine="540"/>
        <w:jc w:val="both"/>
      </w:pPr>
      <w:r>
        <w:t>38. Действие аттестата соответствия возобновляется ФСТЭК России (территориальным органом ФСТЭК России) в случае:</w:t>
      </w:r>
    </w:p>
    <w:p w14:paraId="569DD832" w14:textId="77777777" w:rsidR="001B70CA" w:rsidRDefault="00C3305E">
      <w:pPr>
        <w:pStyle w:val="ConsPlusNormal0"/>
        <w:spacing w:before="240"/>
        <w:ind w:firstLine="540"/>
        <w:jc w:val="both"/>
      </w:pPr>
      <w:r>
        <w:t>а) устранения несоответствия объекта информатизации требованиям по защите информации и представления владельцем об</w:t>
      </w:r>
      <w:r>
        <w:t>ъекта информатизации в ФСТЭК России (территориальный орган ФСТЭК России) материалов, подтверждающих устранение недостатков;</w:t>
      </w:r>
    </w:p>
    <w:p w14:paraId="007BCA50" w14:textId="77777777" w:rsidR="001B70CA" w:rsidRDefault="00C3305E">
      <w:pPr>
        <w:pStyle w:val="ConsPlusNormal0"/>
        <w:spacing w:before="240"/>
        <w:ind w:firstLine="540"/>
        <w:jc w:val="both"/>
      </w:pPr>
      <w:r>
        <w:t xml:space="preserve">б) представления в ФСТЭК России протоколов контроля уровня защиты информации на аттестованном объекте информатизации в соответствии </w:t>
      </w:r>
      <w:r>
        <w:t xml:space="preserve">с </w:t>
      </w:r>
      <w:hyperlink w:anchor="P178" w:tooltip="32. Протоколы контроля защиты информации на аттестованном объекте информатизации не реже одного раза в два года представляются владельцем объекта информатизации в ФСТЭК России (территориальный орган ФСТЭК России).">
        <w:r>
          <w:rPr>
            <w:color w:val="0000FF"/>
          </w:rPr>
          <w:t xml:space="preserve">пунктом </w:t>
        </w:r>
        <w:r>
          <w:rPr>
            <w:color w:val="0000FF"/>
          </w:rPr>
          <w:t>32</w:t>
        </w:r>
      </w:hyperlink>
      <w:r>
        <w:t xml:space="preserve"> настоящего Порядка;</w:t>
      </w:r>
    </w:p>
    <w:p w14:paraId="280D11DE" w14:textId="77777777" w:rsidR="001B70CA" w:rsidRDefault="00C3305E">
      <w:pPr>
        <w:pStyle w:val="ConsPlusNormal0"/>
        <w:spacing w:before="240"/>
        <w:ind w:firstLine="540"/>
        <w:jc w:val="both"/>
      </w:pPr>
      <w:r>
        <w:t>в) проведения аттестации объекта информатизации в соответствии с настоящим Порядком для измененной архитектуры системы защиты информации и представления владельцем объекта информатизации в ФСТЭК России (территориальный орган ФСТЭК Ро</w:t>
      </w:r>
      <w:r>
        <w:t>ссии) материалов, подтверждающих проведение аттестации;</w:t>
      </w:r>
    </w:p>
    <w:p w14:paraId="18732AF9" w14:textId="77777777" w:rsidR="001B70CA" w:rsidRDefault="00C3305E">
      <w:pPr>
        <w:pStyle w:val="ConsPlusNormal0"/>
        <w:spacing w:before="240"/>
        <w:ind w:firstLine="540"/>
        <w:jc w:val="both"/>
      </w:pPr>
      <w:r>
        <w:t>г) обращения владельца объекта информатизации о возобновлении действия аттестата соответствия на объект информатизации в случае, если решение о приостановлении его действия было принято по обращению в</w:t>
      </w:r>
      <w:r>
        <w:t>ладельца объекта информатизации.</w:t>
      </w:r>
    </w:p>
    <w:p w14:paraId="15444FB7" w14:textId="77777777" w:rsidR="001B70CA" w:rsidRDefault="00C3305E">
      <w:pPr>
        <w:pStyle w:val="ConsPlusNormal0"/>
        <w:spacing w:before="240"/>
        <w:ind w:firstLine="540"/>
        <w:jc w:val="both"/>
      </w:pPr>
      <w:r>
        <w:t>39. Решение о возобновлении действия аттестата соответствия на объект информатизации оформляется приказом ФСТЭК России (территориального органа ФСТЭК России).</w:t>
      </w:r>
    </w:p>
    <w:p w14:paraId="78B2D29E" w14:textId="77777777" w:rsidR="001B70CA" w:rsidRDefault="00C3305E">
      <w:pPr>
        <w:pStyle w:val="ConsPlusNormal0"/>
        <w:spacing w:before="240"/>
        <w:ind w:firstLine="540"/>
        <w:jc w:val="both"/>
      </w:pPr>
      <w:r>
        <w:t>ФСТЭК России (территориальный орган ФСТЭК России) в течение 5 ра</w:t>
      </w:r>
      <w:r>
        <w:t>бочих дней со дня принятия решения направляет заказным почтовым отправлением с уведомлением о вручении или вручает владельцу объекта информатизации уведомление о возобновлении действия аттестата соответствия.</w:t>
      </w:r>
    </w:p>
    <w:p w14:paraId="7F46E341" w14:textId="77777777" w:rsidR="001B70CA" w:rsidRDefault="00C3305E">
      <w:pPr>
        <w:pStyle w:val="ConsPlusNormal0"/>
        <w:spacing w:before="240"/>
        <w:ind w:firstLine="540"/>
        <w:jc w:val="both"/>
      </w:pPr>
      <w:r>
        <w:t>40. Действие аттестата соответствия прекращаетс</w:t>
      </w:r>
      <w:r>
        <w:t>я ФСТЭК России (территориальным органом ФСТЭК России) в случае:</w:t>
      </w:r>
    </w:p>
    <w:p w14:paraId="5D8933C4" w14:textId="77777777" w:rsidR="001B70CA" w:rsidRDefault="00C3305E">
      <w:pPr>
        <w:pStyle w:val="ConsPlusNormal0"/>
        <w:spacing w:before="240"/>
        <w:ind w:firstLine="540"/>
        <w:jc w:val="both"/>
      </w:pPr>
      <w:r>
        <w:t>а) непредставления владельцем объекта информатизации в установленный в уведомлении о приостановлении действия аттестата соответствия срок материалов, подтверждающих устранение недостатков;</w:t>
      </w:r>
    </w:p>
    <w:p w14:paraId="7393C97B" w14:textId="77777777" w:rsidR="001B70CA" w:rsidRDefault="00C3305E">
      <w:pPr>
        <w:pStyle w:val="ConsPlusNormal0"/>
        <w:spacing w:before="240"/>
        <w:ind w:firstLine="540"/>
        <w:jc w:val="both"/>
      </w:pPr>
      <w:r>
        <w:t xml:space="preserve">б) </w:t>
      </w:r>
      <w:r>
        <w:t>непредставления владельцем объекта информатизации в установленный в уведомлении о приостановлении действия аттестата соответствия срок протоколов контроля уровня защищенности информации на аттестованном объекте информатизации;</w:t>
      </w:r>
    </w:p>
    <w:p w14:paraId="07A56760" w14:textId="77777777" w:rsidR="001B70CA" w:rsidRDefault="00C3305E">
      <w:pPr>
        <w:pStyle w:val="ConsPlusNormal0"/>
        <w:spacing w:before="240"/>
        <w:ind w:firstLine="540"/>
        <w:jc w:val="both"/>
      </w:pPr>
      <w:r>
        <w:t>в) непредставления владельцем</w:t>
      </w:r>
      <w:r>
        <w:t xml:space="preserve"> объекта информатизации в установленный в уведомлении о приостановлении действия аттестата соответствия срок материалов, подтверждающих проведение аттестации объекта информатизации для измененной архитектуры системы защиты информации;</w:t>
      </w:r>
    </w:p>
    <w:p w14:paraId="6F7B92BB" w14:textId="77777777" w:rsidR="001B70CA" w:rsidRDefault="00C3305E">
      <w:pPr>
        <w:pStyle w:val="ConsPlusNormal0"/>
        <w:spacing w:before="240"/>
        <w:ind w:firstLine="540"/>
        <w:jc w:val="both"/>
      </w:pPr>
      <w:r>
        <w:t>г) обращения владельц</w:t>
      </w:r>
      <w:r>
        <w:t>а объекта информатизации о прекращении действия аттестата соответствия.</w:t>
      </w:r>
    </w:p>
    <w:p w14:paraId="72B90D5C" w14:textId="77777777" w:rsidR="001B70CA" w:rsidRDefault="00C3305E">
      <w:pPr>
        <w:pStyle w:val="ConsPlusNormal0"/>
        <w:spacing w:before="240"/>
        <w:ind w:firstLine="540"/>
        <w:jc w:val="both"/>
      </w:pPr>
      <w:r>
        <w:lastRenderedPageBreak/>
        <w:t>41. Решение о прекращении действия аттестата соответствия оформляется приказом ФСТЭК России (территориального органа ФСТЭК России).</w:t>
      </w:r>
    </w:p>
    <w:p w14:paraId="40428552" w14:textId="77777777" w:rsidR="001B70CA" w:rsidRDefault="00C3305E">
      <w:pPr>
        <w:pStyle w:val="ConsPlusNormal0"/>
        <w:spacing w:before="240"/>
        <w:ind w:firstLine="540"/>
        <w:jc w:val="both"/>
      </w:pPr>
      <w:r>
        <w:t>Приказ территориального органа ФСТЭК России о прекра</w:t>
      </w:r>
      <w:r>
        <w:t>щении действия аттестата соответствия подлежит согласованию со структурным подразделением ФСТЭК России, на которое возложены вопросы организации аттестации объектов информатизации.</w:t>
      </w:r>
    </w:p>
    <w:p w14:paraId="53018137" w14:textId="77777777" w:rsidR="001B70CA" w:rsidRDefault="00C3305E">
      <w:pPr>
        <w:pStyle w:val="ConsPlusNormal0"/>
        <w:spacing w:before="240"/>
        <w:ind w:firstLine="540"/>
        <w:jc w:val="both"/>
      </w:pPr>
      <w:r>
        <w:t xml:space="preserve">ФСТЭК России (территориальный орган ФСТЭК России) в течение 5 рабочих дней </w:t>
      </w:r>
      <w:r>
        <w:t>со дня принятия решения направляет заказным почтовым отправлением с уведомлением о вручении или вручает владельцу объекта информатизации уведомление о прекращении действия аттестата соответствия.</w:t>
      </w:r>
    </w:p>
    <w:p w14:paraId="7BC7006E" w14:textId="77777777" w:rsidR="001B70CA" w:rsidRDefault="00C3305E">
      <w:pPr>
        <w:pStyle w:val="ConsPlusNormal0"/>
        <w:spacing w:before="240"/>
        <w:ind w:firstLine="540"/>
        <w:jc w:val="both"/>
      </w:pPr>
      <w:r>
        <w:t>42. В случае прекращения действия аттестата соответствия вла</w:t>
      </w:r>
      <w:r>
        <w:t>делец объекта информатизации прекращает эксплуатацию объекта информатизации, если действие аттестата соответствия ранее не было приостановлено.</w:t>
      </w:r>
    </w:p>
    <w:p w14:paraId="1C6879EB" w14:textId="77777777" w:rsidR="001B70CA" w:rsidRDefault="00C3305E">
      <w:pPr>
        <w:pStyle w:val="ConsPlusNormal0"/>
        <w:spacing w:before="240"/>
        <w:ind w:firstLine="540"/>
        <w:jc w:val="both"/>
      </w:pPr>
      <w:r>
        <w:t>43. ФСТЭК России (территориальный орган ФСТЭК России) вносит сведения о прекращении действия аттестата соответст</w:t>
      </w:r>
      <w:r>
        <w:t>вия в реестр аттестованных объектов информатизации.</w:t>
      </w:r>
    </w:p>
    <w:p w14:paraId="6F19ECE2" w14:textId="77777777" w:rsidR="001B70CA" w:rsidRDefault="00C3305E">
      <w:pPr>
        <w:pStyle w:val="ConsPlusNormal0"/>
        <w:spacing w:before="240"/>
        <w:ind w:firstLine="540"/>
        <w:jc w:val="both"/>
      </w:pPr>
      <w:r>
        <w:t>44. В случае утраты аттестата соответствия владелец объекта информатизации вправе обратиться в орган по аттестации с заявлением о выдаче дубликата аттестата соответствия.</w:t>
      </w:r>
    </w:p>
    <w:p w14:paraId="50A18300" w14:textId="77777777" w:rsidR="001B70CA" w:rsidRDefault="00C3305E">
      <w:pPr>
        <w:pStyle w:val="ConsPlusNormal0"/>
        <w:spacing w:before="240"/>
        <w:ind w:firstLine="540"/>
        <w:jc w:val="both"/>
      </w:pPr>
      <w:r>
        <w:t xml:space="preserve">В течение 20 рабочих дней со дня </w:t>
      </w:r>
      <w:r>
        <w:t>получения заявления о выдаче дубликата аттестата соответствия орган по аттестации оформляет дубликат аттестата соответствия с пометкой "дубликат, оригинал аттестата соответствия признается недействующим" и вручает его владельцу объекта информатизации или н</w:t>
      </w:r>
      <w:r>
        <w:t>аправляет заказным почтовым отправлением с уведомлением о вручении. Сведения о выданном дубликате аттестата соответствия направляются органом по аттестации в ФСТЭК России (территориальный орган ФСТЭК России).</w:t>
      </w:r>
    </w:p>
    <w:p w14:paraId="5F2B7C3A" w14:textId="77777777" w:rsidR="001B70CA" w:rsidRDefault="00C3305E">
      <w:pPr>
        <w:pStyle w:val="ConsPlusNormal0"/>
        <w:spacing w:before="240"/>
        <w:ind w:firstLine="540"/>
        <w:jc w:val="both"/>
      </w:pPr>
      <w:r>
        <w:t>45. Орган по аттестации ежегодно не позднее 1 ф</w:t>
      </w:r>
      <w:r>
        <w:t>евраля года, следующего за отчетным, представляет в управление ФСТЭК России по федеральному округу, на территории которого расположен орган по аттестации, сведения об аттестованных им объектах информатизации, содержащие наименование объекта информатизации,</w:t>
      </w:r>
      <w:r>
        <w:t xml:space="preserve"> адрес места его размещения, наименование владельца объекта информатизации, реквизиты выданного аттестата соответствия.</w:t>
      </w:r>
    </w:p>
    <w:p w14:paraId="2249A61F" w14:textId="77777777" w:rsidR="001B70CA" w:rsidRDefault="001B70CA">
      <w:pPr>
        <w:pStyle w:val="ConsPlusNormal0"/>
        <w:jc w:val="both"/>
      </w:pPr>
    </w:p>
    <w:p w14:paraId="7E76C00F" w14:textId="77777777" w:rsidR="001B70CA" w:rsidRDefault="001B70CA">
      <w:pPr>
        <w:pStyle w:val="ConsPlusNormal0"/>
        <w:jc w:val="both"/>
      </w:pPr>
    </w:p>
    <w:p w14:paraId="2CB3069F" w14:textId="77777777" w:rsidR="001B70CA" w:rsidRDefault="001B70CA">
      <w:pPr>
        <w:pStyle w:val="ConsPlusNormal0"/>
        <w:jc w:val="both"/>
      </w:pPr>
    </w:p>
    <w:p w14:paraId="6B11CF4F" w14:textId="77777777" w:rsidR="001B70CA" w:rsidRDefault="001B70CA">
      <w:pPr>
        <w:pStyle w:val="ConsPlusNormal0"/>
        <w:jc w:val="both"/>
      </w:pPr>
    </w:p>
    <w:p w14:paraId="254B09D4" w14:textId="77777777" w:rsidR="001B70CA" w:rsidRDefault="001B70CA">
      <w:pPr>
        <w:pStyle w:val="ConsPlusNormal0"/>
        <w:jc w:val="both"/>
      </w:pPr>
    </w:p>
    <w:p w14:paraId="5B90DB86" w14:textId="77777777" w:rsidR="007F777D" w:rsidRDefault="007F777D">
      <w:pPr>
        <w:pStyle w:val="ConsPlusNormal0"/>
        <w:jc w:val="right"/>
        <w:outlineLvl w:val="1"/>
      </w:pPr>
      <w:r>
        <w:br w:type="page"/>
      </w:r>
    </w:p>
    <w:p w14:paraId="4AC4D4DE" w14:textId="50620619" w:rsidR="001B70CA" w:rsidRDefault="00C3305E">
      <w:pPr>
        <w:pStyle w:val="ConsPlusNormal0"/>
        <w:jc w:val="right"/>
        <w:outlineLvl w:val="1"/>
      </w:pPr>
      <w:r>
        <w:lastRenderedPageBreak/>
        <w:t>Приложение N 1</w:t>
      </w:r>
    </w:p>
    <w:p w14:paraId="7C273418" w14:textId="77777777" w:rsidR="001B70CA" w:rsidRDefault="00C3305E">
      <w:pPr>
        <w:pStyle w:val="ConsPlusNormal0"/>
        <w:jc w:val="right"/>
      </w:pPr>
      <w:r>
        <w:t>к Порядку организации</w:t>
      </w:r>
    </w:p>
    <w:p w14:paraId="070668B2" w14:textId="77777777" w:rsidR="001B70CA" w:rsidRDefault="00C3305E">
      <w:pPr>
        <w:pStyle w:val="ConsPlusNormal0"/>
        <w:jc w:val="right"/>
      </w:pPr>
      <w:r>
        <w:t>и проведения работ по аттестации</w:t>
      </w:r>
    </w:p>
    <w:p w14:paraId="1BEB1E67" w14:textId="77777777" w:rsidR="001B70CA" w:rsidRDefault="00C3305E">
      <w:pPr>
        <w:pStyle w:val="ConsPlusNormal0"/>
        <w:jc w:val="right"/>
      </w:pPr>
      <w:r>
        <w:t>объектов информатизации на соответствие</w:t>
      </w:r>
    </w:p>
    <w:p w14:paraId="25FA0F90" w14:textId="77777777" w:rsidR="001B70CA" w:rsidRDefault="00C3305E">
      <w:pPr>
        <w:pStyle w:val="ConsPlusNormal0"/>
        <w:jc w:val="right"/>
      </w:pPr>
      <w:r>
        <w:t>требованиям о защите информации,</w:t>
      </w:r>
    </w:p>
    <w:p w14:paraId="0533DF5B" w14:textId="77777777" w:rsidR="001B70CA" w:rsidRDefault="00C3305E">
      <w:pPr>
        <w:pStyle w:val="ConsPlusNormal0"/>
        <w:jc w:val="right"/>
      </w:pPr>
      <w:r>
        <w:t>не составляющей государственную тайну,</w:t>
      </w:r>
    </w:p>
    <w:p w14:paraId="320C69F2" w14:textId="77777777" w:rsidR="001B70CA" w:rsidRDefault="00C3305E">
      <w:pPr>
        <w:pStyle w:val="ConsPlusNormal0"/>
        <w:jc w:val="right"/>
      </w:pPr>
      <w:r>
        <w:t>утвержденному приказом ФСТЭК России</w:t>
      </w:r>
    </w:p>
    <w:p w14:paraId="2149321F" w14:textId="77777777" w:rsidR="001B70CA" w:rsidRDefault="00C3305E">
      <w:pPr>
        <w:pStyle w:val="ConsPlusNormal0"/>
        <w:jc w:val="right"/>
      </w:pPr>
      <w:r>
        <w:t>от "__" апреля 2021 г. N ___</w:t>
      </w:r>
    </w:p>
    <w:p w14:paraId="10149480" w14:textId="77777777" w:rsidR="001B70CA" w:rsidRDefault="001B70CA">
      <w:pPr>
        <w:pStyle w:val="ConsPlusNormal0"/>
        <w:jc w:val="both"/>
      </w:pPr>
    </w:p>
    <w:p w14:paraId="00919FB0" w14:textId="77777777" w:rsidR="001B70CA" w:rsidRDefault="00C3305E">
      <w:pPr>
        <w:pStyle w:val="ConsPlusNonformat0"/>
        <w:jc w:val="both"/>
      </w:pPr>
      <w:r>
        <w:t xml:space="preserve">                                                                      Форма</w:t>
      </w:r>
    </w:p>
    <w:p w14:paraId="5824B159" w14:textId="77777777" w:rsidR="001B70CA" w:rsidRDefault="001B70CA">
      <w:pPr>
        <w:pStyle w:val="ConsPlusNonformat0"/>
        <w:jc w:val="both"/>
      </w:pPr>
    </w:p>
    <w:p w14:paraId="12B48411" w14:textId="77777777" w:rsidR="001B70CA" w:rsidRDefault="00C3305E">
      <w:pPr>
        <w:pStyle w:val="ConsPlusNonformat0"/>
        <w:jc w:val="both"/>
      </w:pPr>
      <w:r>
        <w:t xml:space="preserve">                                                     УТВЕРЖДАЮ</w:t>
      </w:r>
    </w:p>
    <w:p w14:paraId="323B46C2" w14:textId="77777777" w:rsidR="001B70CA" w:rsidRDefault="00C3305E">
      <w:pPr>
        <w:pStyle w:val="ConsPlusNonformat0"/>
        <w:jc w:val="both"/>
      </w:pPr>
      <w:r>
        <w:t xml:space="preserve">                                        ___________________________________</w:t>
      </w:r>
    </w:p>
    <w:p w14:paraId="27165E5D" w14:textId="77777777" w:rsidR="001B70CA" w:rsidRDefault="00C3305E">
      <w:pPr>
        <w:pStyle w:val="ConsPlusNonformat0"/>
        <w:jc w:val="both"/>
      </w:pPr>
      <w:r>
        <w:t xml:space="preserve">                                        (р</w:t>
      </w:r>
      <w:r>
        <w:t>уководитель (уполномоченное лицо)</w:t>
      </w:r>
    </w:p>
    <w:p w14:paraId="202EE01E" w14:textId="77777777" w:rsidR="001B70CA" w:rsidRDefault="00C3305E">
      <w:pPr>
        <w:pStyle w:val="ConsPlusNonformat0"/>
        <w:jc w:val="both"/>
      </w:pPr>
      <w:r>
        <w:t xml:space="preserve">                                         владельца объекта информатизации)</w:t>
      </w:r>
    </w:p>
    <w:p w14:paraId="41589991" w14:textId="77777777" w:rsidR="001B70CA" w:rsidRDefault="00C3305E">
      <w:pPr>
        <w:pStyle w:val="ConsPlusNonformat0"/>
        <w:jc w:val="both"/>
      </w:pPr>
      <w:r>
        <w:t xml:space="preserve">                                        ___________________________________</w:t>
      </w:r>
    </w:p>
    <w:p w14:paraId="7F083221" w14:textId="77777777" w:rsidR="001B70CA" w:rsidRDefault="00C3305E">
      <w:pPr>
        <w:pStyle w:val="ConsPlusNonformat0"/>
        <w:jc w:val="both"/>
      </w:pPr>
      <w:r>
        <w:t xml:space="preserve">                                           (подпись, инициалы и фамилия</w:t>
      </w:r>
      <w:r>
        <w:t>)</w:t>
      </w:r>
    </w:p>
    <w:p w14:paraId="78780FC0" w14:textId="77777777" w:rsidR="001B70CA" w:rsidRDefault="001B70CA">
      <w:pPr>
        <w:pStyle w:val="ConsPlusNonformat0"/>
        <w:jc w:val="both"/>
      </w:pPr>
    </w:p>
    <w:p w14:paraId="31012B04" w14:textId="77777777" w:rsidR="001B70CA" w:rsidRDefault="00C3305E">
      <w:pPr>
        <w:pStyle w:val="ConsPlusNonformat0"/>
        <w:jc w:val="both"/>
      </w:pPr>
      <w:r>
        <w:t xml:space="preserve">                                        "__" ______________________ 20__ г.</w:t>
      </w:r>
    </w:p>
    <w:p w14:paraId="14DC1272" w14:textId="77777777" w:rsidR="001B70CA" w:rsidRDefault="001B70CA">
      <w:pPr>
        <w:pStyle w:val="ConsPlusNonformat0"/>
        <w:jc w:val="both"/>
      </w:pPr>
    </w:p>
    <w:p w14:paraId="59BC58A8" w14:textId="77777777" w:rsidR="001B70CA" w:rsidRDefault="00C3305E">
      <w:pPr>
        <w:pStyle w:val="ConsPlusNonformat0"/>
        <w:jc w:val="both"/>
      </w:pPr>
      <w:bookmarkStart w:id="16" w:name="P242"/>
      <w:bookmarkEnd w:id="16"/>
      <w:r>
        <w:t xml:space="preserve">                            ТЕХНИЧЕСКИЙ ПАСПОРТ</w:t>
      </w:r>
    </w:p>
    <w:p w14:paraId="29A21C8B" w14:textId="77777777" w:rsidR="001B70CA" w:rsidRDefault="00C3305E">
      <w:pPr>
        <w:pStyle w:val="ConsPlusNonformat0"/>
        <w:jc w:val="both"/>
      </w:pPr>
      <w:r>
        <w:t xml:space="preserve">                информационной (автоматизированной) системы</w:t>
      </w:r>
    </w:p>
    <w:p w14:paraId="4B2DCF78" w14:textId="77777777" w:rsidR="001B70CA" w:rsidRDefault="00C3305E">
      <w:pPr>
        <w:pStyle w:val="ConsPlusNonformat0"/>
        <w:jc w:val="both"/>
      </w:pPr>
      <w:r>
        <w:t xml:space="preserve">       ____________________________________________________________</w:t>
      </w:r>
    </w:p>
    <w:p w14:paraId="377D19AB" w14:textId="77777777" w:rsidR="001B70CA" w:rsidRDefault="00C3305E">
      <w:pPr>
        <w:pStyle w:val="ConsPlusNonformat0"/>
        <w:jc w:val="both"/>
      </w:pPr>
      <w:r>
        <w:t xml:space="preserve">        (наименование информационной (автоматизированной) системы)</w:t>
      </w:r>
    </w:p>
    <w:p w14:paraId="554E7E40" w14:textId="77777777" w:rsidR="001B70CA" w:rsidRDefault="001B70CA">
      <w:pPr>
        <w:pStyle w:val="ConsPlusNonformat0"/>
        <w:jc w:val="both"/>
      </w:pPr>
    </w:p>
    <w:p w14:paraId="3F4E41E1" w14:textId="77777777" w:rsidR="001B70CA" w:rsidRDefault="00C3305E">
      <w:pPr>
        <w:pStyle w:val="ConsPlusNonformat0"/>
        <w:jc w:val="both"/>
      </w:pPr>
      <w:r>
        <w:t xml:space="preserve">    1. Общие сведения об информационной (автоматизированной) системе.</w:t>
      </w:r>
    </w:p>
    <w:p w14:paraId="38422C68" w14:textId="77777777" w:rsidR="001B70CA" w:rsidRDefault="00C3305E">
      <w:pPr>
        <w:pStyle w:val="ConsPlusNonformat0"/>
        <w:jc w:val="both"/>
      </w:pPr>
      <w:r>
        <w:t xml:space="preserve">    1.1.  </w:t>
      </w:r>
      <w:proofErr w:type="gramStart"/>
      <w:r>
        <w:t>Наименование  и</w:t>
      </w:r>
      <w:proofErr w:type="gramEnd"/>
      <w:r>
        <w:t xml:space="preserve">  назначение  информационной  (автоматизированной)</w:t>
      </w:r>
    </w:p>
    <w:p w14:paraId="5DAE5930" w14:textId="77777777" w:rsidR="001B70CA" w:rsidRDefault="00C3305E">
      <w:pPr>
        <w:pStyle w:val="ConsPlusNonformat0"/>
        <w:jc w:val="both"/>
      </w:pPr>
      <w:r>
        <w:t>системы: _________________________________________________________________.</w:t>
      </w:r>
    </w:p>
    <w:p w14:paraId="04A06440" w14:textId="77777777" w:rsidR="001B70CA" w:rsidRDefault="00C3305E">
      <w:pPr>
        <w:pStyle w:val="ConsPlusNonformat0"/>
        <w:jc w:val="both"/>
      </w:pPr>
      <w:r>
        <w:t xml:space="preserve">    1.2.   Расположение   программно-технических   средств   информационной</w:t>
      </w:r>
    </w:p>
    <w:p w14:paraId="1832AE9D" w14:textId="77777777" w:rsidR="001B70CA" w:rsidRDefault="00C3305E">
      <w:pPr>
        <w:pStyle w:val="ConsPlusNonformat0"/>
        <w:jc w:val="both"/>
      </w:pPr>
      <w:r>
        <w:t>(автоматизированной) системы</w:t>
      </w:r>
      <w:r>
        <w:t>: ____________________________________________.</w:t>
      </w:r>
    </w:p>
    <w:p w14:paraId="6B617BD3" w14:textId="77777777" w:rsidR="001B70CA" w:rsidRDefault="00C3305E">
      <w:pPr>
        <w:pStyle w:val="ConsPlusNonformat0"/>
        <w:jc w:val="both"/>
      </w:pPr>
      <w:r>
        <w:t xml:space="preserve">                                (указываются адреса расположения средств)</w:t>
      </w:r>
    </w:p>
    <w:p w14:paraId="15D82FBD" w14:textId="77777777" w:rsidR="001B70CA" w:rsidRDefault="00C3305E">
      <w:pPr>
        <w:pStyle w:val="ConsPlusNonformat0"/>
        <w:jc w:val="both"/>
      </w:pPr>
      <w:r>
        <w:t xml:space="preserve">    1.3.      Установленный      класс      защищенности     информационной</w:t>
      </w:r>
    </w:p>
    <w:p w14:paraId="21AC104C" w14:textId="77777777" w:rsidR="001B70CA" w:rsidRDefault="00C3305E">
      <w:pPr>
        <w:pStyle w:val="ConsPlusNonformat0"/>
        <w:jc w:val="both"/>
      </w:pPr>
      <w:r>
        <w:t>(</w:t>
      </w:r>
      <w:proofErr w:type="gramStart"/>
      <w:r>
        <w:t xml:space="preserve">автоматизированной)   </w:t>
      </w:r>
      <w:proofErr w:type="gramEnd"/>
      <w:r>
        <w:t xml:space="preserve">системы   (категория   значимого   </w:t>
      </w:r>
      <w:r>
        <w:t>объекта,  уровень</w:t>
      </w:r>
    </w:p>
    <w:p w14:paraId="60F9F4A5" w14:textId="77777777" w:rsidR="001B70CA" w:rsidRDefault="00C3305E">
      <w:pPr>
        <w:pStyle w:val="ConsPlusNonformat0"/>
        <w:jc w:val="both"/>
      </w:pPr>
      <w:r>
        <w:t>защищенности персональных данных): _______________________________________.</w:t>
      </w:r>
    </w:p>
    <w:p w14:paraId="702B5141" w14:textId="77777777" w:rsidR="001B70CA" w:rsidRDefault="00C3305E">
      <w:pPr>
        <w:pStyle w:val="ConsPlusNonformat0"/>
        <w:jc w:val="both"/>
      </w:pPr>
      <w:r>
        <w:t xml:space="preserve">                                       (указываются реквизиты документа)</w:t>
      </w:r>
    </w:p>
    <w:p w14:paraId="48D9195B" w14:textId="77777777" w:rsidR="001B70CA" w:rsidRDefault="00C3305E">
      <w:pPr>
        <w:pStyle w:val="ConsPlusNonformat0"/>
        <w:jc w:val="both"/>
      </w:pPr>
      <w:r>
        <w:t xml:space="preserve">    1.4.  </w:t>
      </w:r>
      <w:proofErr w:type="gramStart"/>
      <w:r>
        <w:t>Сведения  о</w:t>
      </w:r>
      <w:proofErr w:type="gramEnd"/>
      <w:r>
        <w:t xml:space="preserve">  вводе  информационной (автоматизированной) системы в</w:t>
      </w:r>
    </w:p>
    <w:p w14:paraId="4BAEA3E1" w14:textId="77777777" w:rsidR="001B70CA" w:rsidRDefault="00C3305E">
      <w:pPr>
        <w:pStyle w:val="ConsPlusNonformat0"/>
        <w:jc w:val="both"/>
      </w:pPr>
      <w:r>
        <w:t>эксплуатацию:</w:t>
      </w:r>
      <w:r>
        <w:t xml:space="preserve"> ____________________________________________________________.</w:t>
      </w:r>
    </w:p>
    <w:p w14:paraId="05D1D731" w14:textId="77777777" w:rsidR="001B70CA" w:rsidRDefault="00C3305E">
      <w:pPr>
        <w:pStyle w:val="ConsPlusNonformat0"/>
        <w:jc w:val="both"/>
      </w:pPr>
      <w:r>
        <w:t xml:space="preserve">                (указываются номер и дата приказа о вводе в эксплуатацию)</w:t>
      </w:r>
    </w:p>
    <w:p w14:paraId="5E392E38" w14:textId="77777777" w:rsidR="001B70CA" w:rsidRDefault="00C3305E">
      <w:pPr>
        <w:pStyle w:val="ConsPlusNonformat0"/>
        <w:jc w:val="both"/>
      </w:pPr>
      <w:r>
        <w:t xml:space="preserve">    2. Условия эксплуатации информационной (автоматизированной) системы</w:t>
      </w:r>
    </w:p>
    <w:p w14:paraId="52AEF5C1" w14:textId="77777777" w:rsidR="001B70CA" w:rsidRDefault="00C3305E">
      <w:pPr>
        <w:pStyle w:val="ConsPlusNonformat0"/>
        <w:jc w:val="both"/>
      </w:pPr>
      <w:r>
        <w:t xml:space="preserve">    2.1. </w:t>
      </w:r>
      <w:proofErr w:type="gramStart"/>
      <w:r>
        <w:t>Сведения  об</w:t>
      </w:r>
      <w:proofErr w:type="gramEnd"/>
      <w:r>
        <w:t xml:space="preserve">   архитектуре   информаци</w:t>
      </w:r>
      <w:r>
        <w:t>онной   (автоматизированной)</w:t>
      </w:r>
    </w:p>
    <w:p w14:paraId="1D16DE08" w14:textId="77777777" w:rsidR="001B70CA" w:rsidRDefault="00C3305E">
      <w:pPr>
        <w:pStyle w:val="ConsPlusNonformat0"/>
        <w:jc w:val="both"/>
      </w:pPr>
      <w:proofErr w:type="gramStart"/>
      <w:r>
        <w:t>системы,  включающие</w:t>
      </w:r>
      <w:proofErr w:type="gramEnd"/>
      <w:r>
        <w:t xml:space="preserve">  описание  структуры  и состава (типовых компонентов),</w:t>
      </w:r>
    </w:p>
    <w:p w14:paraId="1150A87C" w14:textId="77777777" w:rsidR="001B70CA" w:rsidRDefault="00C3305E">
      <w:pPr>
        <w:pStyle w:val="ConsPlusNonformat0"/>
        <w:jc w:val="both"/>
      </w:pPr>
      <w:proofErr w:type="gramStart"/>
      <w:r>
        <w:t>структурную  (</w:t>
      </w:r>
      <w:proofErr w:type="gramEnd"/>
      <w:r>
        <w:t>топологическую) схему с указанием информационных связей между</w:t>
      </w:r>
    </w:p>
    <w:p w14:paraId="5E5C4CC6" w14:textId="77777777" w:rsidR="001B70CA" w:rsidRDefault="00C3305E">
      <w:pPr>
        <w:pStyle w:val="ConsPlusNonformat0"/>
        <w:jc w:val="both"/>
      </w:pPr>
      <w:r>
        <w:t>компонентами    информационной</w:t>
      </w:r>
      <w:proofErr w:type="gramStart"/>
      <w:r>
        <w:t xml:space="preserve">   (</w:t>
      </w:r>
      <w:proofErr w:type="gramEnd"/>
      <w:r>
        <w:t>автоматизированной)   системы   и   иными</w:t>
      </w:r>
    </w:p>
    <w:p w14:paraId="15FA3CD2" w14:textId="77777777" w:rsidR="001B70CA" w:rsidRDefault="00C3305E">
      <w:pPr>
        <w:pStyle w:val="ConsPlusNonformat0"/>
        <w:jc w:val="both"/>
      </w:pPr>
      <w:r>
        <w:t>информационными системами, в том числе с сетью Интернет __________________.</w:t>
      </w:r>
    </w:p>
    <w:p w14:paraId="3BFC058D" w14:textId="77777777" w:rsidR="001B70CA" w:rsidRDefault="00C3305E">
      <w:pPr>
        <w:pStyle w:val="ConsPlusNonformat0"/>
        <w:jc w:val="both"/>
      </w:pPr>
      <w:r>
        <w:t xml:space="preserve">    2.2.  </w:t>
      </w:r>
      <w:proofErr w:type="gramStart"/>
      <w:r>
        <w:t>Описание  технологического</w:t>
      </w:r>
      <w:proofErr w:type="gramEnd"/>
      <w:r>
        <w:t xml:space="preserve"> процесса обработки информации и режимы</w:t>
      </w:r>
    </w:p>
    <w:p w14:paraId="4E6DD414" w14:textId="77777777" w:rsidR="001B70CA" w:rsidRDefault="00C3305E">
      <w:pPr>
        <w:pStyle w:val="ConsPlusNonformat0"/>
        <w:jc w:val="both"/>
      </w:pPr>
      <w:proofErr w:type="gramStart"/>
      <w:r>
        <w:t>доступа  к</w:t>
      </w:r>
      <w:proofErr w:type="gramEnd"/>
      <w:r>
        <w:t xml:space="preserve"> информационным ресурсам, включающее описание всех типов внешних,</w:t>
      </w:r>
    </w:p>
    <w:p w14:paraId="666DE5A5" w14:textId="77777777" w:rsidR="001B70CA" w:rsidRDefault="00C3305E">
      <w:pPr>
        <w:pStyle w:val="ConsPlusNonformat0"/>
        <w:jc w:val="both"/>
      </w:pPr>
      <w:r>
        <w:t>внутренних    пользователей</w:t>
      </w:r>
      <w:r>
        <w:t xml:space="preserve"> </w:t>
      </w:r>
      <w:proofErr w:type="gramStart"/>
      <w:r>
        <w:t xml:space="preserve">   (</w:t>
      </w:r>
      <w:proofErr w:type="gramEnd"/>
      <w:r>
        <w:t>привилегированных,    непривилегированных),</w:t>
      </w:r>
    </w:p>
    <w:p w14:paraId="210FD7BD" w14:textId="77777777" w:rsidR="001B70CA" w:rsidRDefault="00C3305E">
      <w:pPr>
        <w:pStyle w:val="ConsPlusNonformat0"/>
        <w:jc w:val="both"/>
      </w:pPr>
      <w:r>
        <w:t>полномочий пользователей и тип доступа к информационным ресурсам _________.</w:t>
      </w:r>
    </w:p>
    <w:p w14:paraId="77D43D9B" w14:textId="77777777" w:rsidR="001B70CA" w:rsidRDefault="00C3305E">
      <w:pPr>
        <w:pStyle w:val="ConsPlusNonformat0"/>
        <w:jc w:val="both"/>
      </w:pPr>
      <w:r>
        <w:t xml:space="preserve">    2.3.         Сведения         об         аттестате         соответствия</w:t>
      </w:r>
    </w:p>
    <w:p w14:paraId="244C5C3F" w14:textId="77777777" w:rsidR="001B70CA" w:rsidRDefault="00C3305E">
      <w:pPr>
        <w:pStyle w:val="ConsPlusNonformat0"/>
        <w:jc w:val="both"/>
      </w:pPr>
      <w:r>
        <w:t>информационно-</w:t>
      </w:r>
      <w:proofErr w:type="gramStart"/>
      <w:r>
        <w:t>телекоммуникационной  инфраструктуры</w:t>
      </w:r>
      <w:proofErr w:type="gramEnd"/>
      <w:r>
        <w:t xml:space="preserve"> цент</w:t>
      </w:r>
      <w:r>
        <w:t>ра обработки данных,</w:t>
      </w:r>
    </w:p>
    <w:p w14:paraId="207B96F5" w14:textId="77777777" w:rsidR="001B70CA" w:rsidRDefault="00C3305E">
      <w:pPr>
        <w:pStyle w:val="ConsPlusNonformat0"/>
        <w:jc w:val="both"/>
      </w:pPr>
      <w:proofErr w:type="gramStart"/>
      <w:r>
        <w:t>на  базе</w:t>
      </w:r>
      <w:proofErr w:type="gramEnd"/>
      <w:r>
        <w:t xml:space="preserve"> которой функционирует информационная (автоматизированная) система,</w:t>
      </w:r>
    </w:p>
    <w:p w14:paraId="405B0614" w14:textId="77777777" w:rsidR="001B70CA" w:rsidRDefault="00C3305E">
      <w:pPr>
        <w:pStyle w:val="ConsPlusNonformat0"/>
        <w:jc w:val="both"/>
      </w:pPr>
      <w:proofErr w:type="gramStart"/>
      <w:r>
        <w:t>а  также</w:t>
      </w:r>
      <w:proofErr w:type="gramEnd"/>
      <w:r>
        <w:t xml:space="preserve">  о  модели услуг, по которой предоставляются вычислительные услуги</w:t>
      </w:r>
    </w:p>
    <w:p w14:paraId="7F04F545" w14:textId="77777777" w:rsidR="001B70CA" w:rsidRDefault="00C3305E">
      <w:pPr>
        <w:pStyle w:val="ConsPlusNonformat0"/>
        <w:jc w:val="both"/>
      </w:pPr>
      <w:r>
        <w:t>(</w:t>
      </w:r>
      <w:proofErr w:type="gramStart"/>
      <w:r>
        <w:t>заполняется  при</w:t>
      </w:r>
      <w:proofErr w:type="gramEnd"/>
      <w:r>
        <w:t xml:space="preserve">  условии  аттестации  информационной (автоматизированной)</w:t>
      </w:r>
    </w:p>
    <w:p w14:paraId="7C424742" w14:textId="77777777" w:rsidR="001B70CA" w:rsidRDefault="00C3305E">
      <w:pPr>
        <w:pStyle w:val="ConsPlusNonformat0"/>
        <w:jc w:val="both"/>
      </w:pPr>
      <w:proofErr w:type="gramStart"/>
      <w:r>
        <w:t>системы  на</w:t>
      </w:r>
      <w:proofErr w:type="gramEnd"/>
      <w:r>
        <w:t xml:space="preserve">  базе  аттестованной  на  соответствие  требованиям  по  защите</w:t>
      </w:r>
    </w:p>
    <w:p w14:paraId="15B49E19" w14:textId="77777777" w:rsidR="001B70CA" w:rsidRDefault="00C3305E">
      <w:pPr>
        <w:pStyle w:val="ConsPlusNonformat0"/>
        <w:jc w:val="both"/>
      </w:pPr>
      <w:r>
        <w:t>информации    информационно-телекоммуникационной    инфраструктуры   центра</w:t>
      </w:r>
    </w:p>
    <w:p w14:paraId="4D21E6F2" w14:textId="77777777" w:rsidR="001B70CA" w:rsidRDefault="00C3305E">
      <w:pPr>
        <w:pStyle w:val="ConsPlusNonformat0"/>
        <w:jc w:val="both"/>
      </w:pPr>
      <w:r>
        <w:t>обработки данных): _______________________________________________________.</w:t>
      </w:r>
    </w:p>
    <w:p w14:paraId="28A59ECB" w14:textId="77777777" w:rsidR="001B70CA" w:rsidRDefault="00C3305E">
      <w:pPr>
        <w:pStyle w:val="ConsPlusNonformat0"/>
        <w:jc w:val="both"/>
      </w:pPr>
      <w:r>
        <w:t xml:space="preserve">                               (указываются реквизиты аттестата</w:t>
      </w:r>
    </w:p>
    <w:p w14:paraId="74C99328" w14:textId="77777777" w:rsidR="001B70CA" w:rsidRDefault="00C3305E">
      <w:pPr>
        <w:pStyle w:val="ConsPlusNonformat0"/>
        <w:jc w:val="both"/>
      </w:pPr>
      <w:r>
        <w:t xml:space="preserve">                                 соответствия и модель услуг)</w:t>
      </w:r>
    </w:p>
    <w:p w14:paraId="741F5552" w14:textId="77777777" w:rsidR="001B70CA" w:rsidRDefault="00C3305E">
      <w:pPr>
        <w:pStyle w:val="ConsPlusNonformat0"/>
        <w:jc w:val="both"/>
      </w:pPr>
      <w:r>
        <w:t xml:space="preserve">    3. Состав информационной (автоматизированной) сист</w:t>
      </w:r>
      <w:r>
        <w:t>емы.</w:t>
      </w:r>
    </w:p>
    <w:p w14:paraId="71192B4A" w14:textId="77777777" w:rsidR="001B70CA" w:rsidRDefault="00C3305E">
      <w:pPr>
        <w:pStyle w:val="ConsPlusNonformat0"/>
        <w:jc w:val="both"/>
      </w:pPr>
      <w:r>
        <w:t xml:space="preserve">    3.1.     Состав     программно-технических    средств    информационной</w:t>
      </w:r>
    </w:p>
    <w:p w14:paraId="6D9EA380" w14:textId="77777777" w:rsidR="001B70CA" w:rsidRDefault="00C3305E">
      <w:pPr>
        <w:pStyle w:val="ConsPlusNonformat0"/>
        <w:jc w:val="both"/>
      </w:pPr>
      <w:r>
        <w:t>(автоматизированной) системы: ____________________________________________.</w:t>
      </w:r>
    </w:p>
    <w:p w14:paraId="79F35BCF" w14:textId="77777777" w:rsidR="001B70CA" w:rsidRDefault="00C3305E">
      <w:pPr>
        <w:pStyle w:val="ConsPlusNonformat0"/>
        <w:jc w:val="both"/>
      </w:pPr>
      <w:r>
        <w:t xml:space="preserve">                                  (указываются типы технических средств,</w:t>
      </w:r>
    </w:p>
    <w:p w14:paraId="08160D36" w14:textId="77777777" w:rsidR="001B70CA" w:rsidRDefault="00C3305E">
      <w:pPr>
        <w:pStyle w:val="ConsPlusNonformat0"/>
        <w:jc w:val="both"/>
      </w:pPr>
      <w:r>
        <w:lastRenderedPageBreak/>
        <w:t xml:space="preserve">                          </w:t>
      </w:r>
      <w:r>
        <w:t xml:space="preserve">              их наименования и модели)</w:t>
      </w:r>
    </w:p>
    <w:p w14:paraId="51059194" w14:textId="77777777" w:rsidR="001B70CA" w:rsidRDefault="00C3305E">
      <w:pPr>
        <w:pStyle w:val="ConsPlusNonformat0"/>
        <w:jc w:val="both"/>
      </w:pPr>
      <w:r>
        <w:t xml:space="preserve">    3.2.  </w:t>
      </w:r>
      <w:proofErr w:type="gramStart"/>
      <w:r>
        <w:t>Состав  общесистемного</w:t>
      </w:r>
      <w:proofErr w:type="gramEnd"/>
      <w:r>
        <w:t xml:space="preserve">  и  прикладного  программного  обеспечения</w:t>
      </w:r>
    </w:p>
    <w:p w14:paraId="5DAEC71C" w14:textId="77777777" w:rsidR="001B70CA" w:rsidRDefault="00C3305E">
      <w:pPr>
        <w:pStyle w:val="ConsPlusNonformat0"/>
        <w:jc w:val="both"/>
      </w:pPr>
      <w:r>
        <w:t xml:space="preserve">информационной              </w:t>
      </w:r>
      <w:proofErr w:type="gramStart"/>
      <w:r>
        <w:t xml:space="preserve">   (</w:t>
      </w:r>
      <w:proofErr w:type="gramEnd"/>
      <w:r>
        <w:t>автоматизированной)                системы:</w:t>
      </w:r>
    </w:p>
    <w:p w14:paraId="1519700A" w14:textId="77777777" w:rsidR="001B70CA" w:rsidRDefault="00C3305E">
      <w:pPr>
        <w:pStyle w:val="ConsPlusNonformat0"/>
        <w:jc w:val="both"/>
      </w:pPr>
      <w:r>
        <w:t>________________________________________________________________</w:t>
      </w:r>
      <w:r>
        <w:t>__________.</w:t>
      </w:r>
    </w:p>
    <w:p w14:paraId="0BEBF492" w14:textId="77777777" w:rsidR="001B70CA" w:rsidRDefault="00C3305E">
      <w:pPr>
        <w:pStyle w:val="ConsPlusNonformat0"/>
        <w:jc w:val="both"/>
      </w:pPr>
      <w:r>
        <w:t xml:space="preserve">                (указываются типы программного обеспечения,</w:t>
      </w:r>
    </w:p>
    <w:p w14:paraId="76123CB5" w14:textId="77777777" w:rsidR="001B70CA" w:rsidRDefault="00C3305E">
      <w:pPr>
        <w:pStyle w:val="ConsPlusNonformat0"/>
        <w:jc w:val="both"/>
      </w:pPr>
      <w:r>
        <w:t xml:space="preserve">               их наименования и основные (мажорные) версии)</w:t>
      </w:r>
    </w:p>
    <w:p w14:paraId="34AFEA62" w14:textId="77777777" w:rsidR="001B70CA" w:rsidRDefault="00C3305E">
      <w:pPr>
        <w:pStyle w:val="ConsPlusNonformat0"/>
        <w:jc w:val="both"/>
      </w:pPr>
      <w:r>
        <w:t xml:space="preserve">    3.3.    Состав    телекоммуникационного   оборудования   информационной</w:t>
      </w:r>
    </w:p>
    <w:p w14:paraId="5BBF8A8A" w14:textId="77777777" w:rsidR="001B70CA" w:rsidRDefault="00C3305E">
      <w:pPr>
        <w:pStyle w:val="ConsPlusNonformat0"/>
        <w:jc w:val="both"/>
      </w:pPr>
      <w:r>
        <w:t>(</w:t>
      </w:r>
      <w:proofErr w:type="gramStart"/>
      <w:r>
        <w:t>автоматизированной)  системы</w:t>
      </w:r>
      <w:proofErr w:type="gramEnd"/>
      <w:r>
        <w:t xml:space="preserve">  и используемые д</w:t>
      </w:r>
      <w:r>
        <w:t>ля передачи информации линии</w:t>
      </w:r>
    </w:p>
    <w:p w14:paraId="5E32C146" w14:textId="77777777" w:rsidR="001B70CA" w:rsidRDefault="00C3305E">
      <w:pPr>
        <w:pStyle w:val="ConsPlusNonformat0"/>
        <w:jc w:val="both"/>
      </w:pPr>
      <w:r>
        <w:t>связи: ___________________________________________________________________.</w:t>
      </w:r>
    </w:p>
    <w:p w14:paraId="5C2D7EE8" w14:textId="77777777" w:rsidR="001B70CA" w:rsidRDefault="00C3305E">
      <w:pPr>
        <w:pStyle w:val="ConsPlusNonformat0"/>
        <w:jc w:val="both"/>
      </w:pPr>
      <w:r>
        <w:t xml:space="preserve">                 (указываются типы оборудования, их наименования</w:t>
      </w:r>
    </w:p>
    <w:p w14:paraId="586A7A5F" w14:textId="77777777" w:rsidR="001B70CA" w:rsidRDefault="00C3305E">
      <w:pPr>
        <w:pStyle w:val="ConsPlusNonformat0"/>
        <w:jc w:val="both"/>
      </w:pPr>
      <w:r>
        <w:t xml:space="preserve">                           и основные (мажорные) версии)</w:t>
      </w:r>
    </w:p>
    <w:p w14:paraId="07E58487" w14:textId="77777777" w:rsidR="001B70CA" w:rsidRDefault="00C3305E">
      <w:pPr>
        <w:pStyle w:val="ConsPlusNonformat0"/>
        <w:jc w:val="both"/>
      </w:pPr>
      <w:r>
        <w:t xml:space="preserve">    3.4.  </w:t>
      </w:r>
      <w:proofErr w:type="gramStart"/>
      <w:r>
        <w:t>Состав  средств</w:t>
      </w:r>
      <w:proofErr w:type="gramEnd"/>
      <w:r>
        <w:t xml:space="preserve">  за</w:t>
      </w:r>
      <w:r>
        <w:t>щиты информации, используемых в информационной</w:t>
      </w:r>
    </w:p>
    <w:p w14:paraId="0B19E5BF" w14:textId="77777777" w:rsidR="001B70CA" w:rsidRDefault="00C3305E">
      <w:pPr>
        <w:pStyle w:val="ConsPlusNonformat0"/>
        <w:jc w:val="both"/>
      </w:pPr>
      <w:r>
        <w:t>(автоматизированной) системе: _____________________________________________</w:t>
      </w:r>
    </w:p>
    <w:p w14:paraId="7B8F746D" w14:textId="77777777" w:rsidR="001B70CA" w:rsidRDefault="00C3305E">
      <w:pPr>
        <w:pStyle w:val="ConsPlusNonformat0"/>
        <w:jc w:val="both"/>
      </w:pPr>
      <w:r>
        <w:t>__________________________________________________________________________.</w:t>
      </w:r>
    </w:p>
    <w:p w14:paraId="49726199" w14:textId="77777777" w:rsidR="001B70CA" w:rsidRDefault="00C3305E">
      <w:pPr>
        <w:pStyle w:val="ConsPlusNonformat0"/>
        <w:jc w:val="both"/>
      </w:pPr>
      <w:r>
        <w:t xml:space="preserve">                (указываются типы средств, их наименовани</w:t>
      </w:r>
      <w:r>
        <w:t>я</w:t>
      </w:r>
    </w:p>
    <w:p w14:paraId="441708EB" w14:textId="77777777" w:rsidR="001B70CA" w:rsidRDefault="00C3305E">
      <w:pPr>
        <w:pStyle w:val="ConsPlusNonformat0"/>
        <w:jc w:val="both"/>
      </w:pPr>
      <w:r>
        <w:t xml:space="preserve">    и основные (мажорные) версии, сведения о сертификатах соответствия)</w:t>
      </w:r>
    </w:p>
    <w:p w14:paraId="42BDED26" w14:textId="77777777" w:rsidR="001B70CA" w:rsidRDefault="00C3305E">
      <w:pPr>
        <w:pStyle w:val="ConsPlusNonformat0"/>
        <w:jc w:val="both"/>
      </w:pPr>
      <w:r>
        <w:t xml:space="preserve">    4.  Сведения о соответствии информационной (автоматизированной) системы</w:t>
      </w:r>
    </w:p>
    <w:p w14:paraId="0B3F931D" w14:textId="77777777" w:rsidR="001B70CA" w:rsidRDefault="00C3305E">
      <w:pPr>
        <w:pStyle w:val="ConsPlusNonformat0"/>
        <w:jc w:val="both"/>
      </w:pPr>
      <w:r>
        <w:t>требованиям по защите информации.</w:t>
      </w:r>
    </w:p>
    <w:p w14:paraId="20FB7DE1" w14:textId="77777777" w:rsidR="001B70CA" w:rsidRDefault="00C3305E">
      <w:pPr>
        <w:pStyle w:val="ConsPlusNonformat0"/>
        <w:jc w:val="both"/>
      </w:pPr>
      <w:r>
        <w:t xml:space="preserve">    4.1.  </w:t>
      </w:r>
      <w:proofErr w:type="gramStart"/>
      <w:r>
        <w:t>Сведения  о</w:t>
      </w:r>
      <w:proofErr w:type="gramEnd"/>
      <w:r>
        <w:t xml:space="preserve">  протоколах  аттестационных  испытаний информацион</w:t>
      </w:r>
      <w:r>
        <w:t>ной</w:t>
      </w:r>
    </w:p>
    <w:p w14:paraId="6B18D902" w14:textId="77777777" w:rsidR="001B70CA" w:rsidRDefault="00C3305E">
      <w:pPr>
        <w:pStyle w:val="ConsPlusNonformat0"/>
        <w:jc w:val="both"/>
      </w:pPr>
      <w:r>
        <w:t>(автоматизированной) системы _____________________________________________.</w:t>
      </w:r>
    </w:p>
    <w:p w14:paraId="334A0B60" w14:textId="77777777" w:rsidR="001B70CA" w:rsidRDefault="00C3305E">
      <w:pPr>
        <w:pStyle w:val="ConsPlusNonformat0"/>
        <w:jc w:val="both"/>
      </w:pPr>
      <w:r>
        <w:t xml:space="preserve">                                 (реквизиты протоколов и дата их выдачи)</w:t>
      </w:r>
    </w:p>
    <w:p w14:paraId="3AA34036" w14:textId="77777777" w:rsidR="001B70CA" w:rsidRDefault="00C3305E">
      <w:pPr>
        <w:pStyle w:val="ConsPlusNonformat0"/>
        <w:jc w:val="both"/>
      </w:pPr>
      <w:r>
        <w:t xml:space="preserve">    4.2.  </w:t>
      </w:r>
      <w:proofErr w:type="gramStart"/>
      <w:r>
        <w:t>Сведения  о</w:t>
      </w:r>
      <w:proofErr w:type="gramEnd"/>
      <w:r>
        <w:t xml:space="preserve">  заключении  по  результатам аттестационных испытаний</w:t>
      </w:r>
    </w:p>
    <w:p w14:paraId="23E32565" w14:textId="77777777" w:rsidR="001B70CA" w:rsidRDefault="00C3305E">
      <w:pPr>
        <w:pStyle w:val="ConsPlusNonformat0"/>
        <w:jc w:val="both"/>
      </w:pPr>
      <w:r>
        <w:t>информационной (автоматизированной) системы ______________________________.</w:t>
      </w:r>
    </w:p>
    <w:p w14:paraId="5C1E5BFF" w14:textId="77777777" w:rsidR="001B70CA" w:rsidRDefault="00C3305E">
      <w:pPr>
        <w:pStyle w:val="ConsPlusNonformat0"/>
        <w:jc w:val="both"/>
      </w:pPr>
      <w:r>
        <w:t xml:space="preserve">                                                 (реквизиты заключения</w:t>
      </w:r>
    </w:p>
    <w:p w14:paraId="13BC2A58" w14:textId="77777777" w:rsidR="001B70CA" w:rsidRDefault="00C3305E">
      <w:pPr>
        <w:pStyle w:val="ConsPlusNonformat0"/>
        <w:jc w:val="both"/>
      </w:pPr>
      <w:r>
        <w:t xml:space="preserve">                                 </w:t>
      </w:r>
      <w:r>
        <w:t xml:space="preserve">                    и дата выдачи)</w:t>
      </w:r>
    </w:p>
    <w:p w14:paraId="34B12A3E" w14:textId="77777777" w:rsidR="001B70CA" w:rsidRDefault="00C3305E">
      <w:pPr>
        <w:pStyle w:val="ConsPlusNonformat0"/>
        <w:jc w:val="both"/>
      </w:pPr>
      <w:r>
        <w:t xml:space="preserve">    4.3.     Сведения     об    аттестате    соответствия    информационной</w:t>
      </w:r>
    </w:p>
    <w:p w14:paraId="0BAE4FD0" w14:textId="77777777" w:rsidR="001B70CA" w:rsidRDefault="00C3305E">
      <w:pPr>
        <w:pStyle w:val="ConsPlusNonformat0"/>
        <w:jc w:val="both"/>
      </w:pPr>
      <w:r>
        <w:t>(</w:t>
      </w:r>
      <w:proofErr w:type="gramStart"/>
      <w:r>
        <w:t xml:space="preserve">автоматизированной)   </w:t>
      </w:r>
      <w:proofErr w:type="gramEnd"/>
      <w:r>
        <w:t>системы   на   соответствие   требованиям  о  защите</w:t>
      </w:r>
    </w:p>
    <w:p w14:paraId="39389663" w14:textId="77777777" w:rsidR="001B70CA" w:rsidRDefault="00C3305E">
      <w:pPr>
        <w:pStyle w:val="ConsPlusNonformat0"/>
        <w:jc w:val="both"/>
      </w:pPr>
      <w:r>
        <w:t>информации: _________________________________________________________</w:t>
      </w:r>
      <w:r>
        <w:t>_____.</w:t>
      </w:r>
    </w:p>
    <w:p w14:paraId="4AEE13CE" w14:textId="77777777" w:rsidR="001B70CA" w:rsidRDefault="00C3305E">
      <w:pPr>
        <w:pStyle w:val="ConsPlusNonformat0"/>
        <w:jc w:val="both"/>
      </w:pPr>
      <w:r>
        <w:t xml:space="preserve">                    (реквизиты аттестата соответствия, дата выдачи)</w:t>
      </w:r>
    </w:p>
    <w:p w14:paraId="2A7A9663" w14:textId="77777777" w:rsidR="001B70CA" w:rsidRDefault="00C3305E">
      <w:pPr>
        <w:pStyle w:val="ConsPlusNonformat0"/>
        <w:jc w:val="both"/>
      </w:pPr>
      <w:r>
        <w:t xml:space="preserve">    5.  </w:t>
      </w:r>
      <w:proofErr w:type="gramStart"/>
      <w:r>
        <w:t>Сведения  о</w:t>
      </w:r>
      <w:proofErr w:type="gramEnd"/>
      <w:r>
        <w:t xml:space="preserve">  проведении  контроля  за  обеспечением  уровня  защиты</w:t>
      </w:r>
    </w:p>
    <w:p w14:paraId="3BE8118E" w14:textId="77777777" w:rsidR="001B70CA" w:rsidRDefault="00C3305E">
      <w:pPr>
        <w:pStyle w:val="ConsPlusNonformat0"/>
        <w:jc w:val="both"/>
      </w:pPr>
      <w:proofErr w:type="gramStart"/>
      <w:r>
        <w:t>информации,  содержащейся</w:t>
      </w:r>
      <w:proofErr w:type="gramEnd"/>
      <w:r>
        <w:t xml:space="preserve">  в  информационной  (автоматизированной) системе,</w:t>
      </w:r>
    </w:p>
    <w:p w14:paraId="50F65A43" w14:textId="77777777" w:rsidR="001B70CA" w:rsidRDefault="00C3305E">
      <w:pPr>
        <w:pStyle w:val="ConsPlusNonformat0"/>
        <w:jc w:val="both"/>
      </w:pPr>
      <w:r>
        <w:t>приведены в таблице 1.</w:t>
      </w:r>
    </w:p>
    <w:p w14:paraId="72E6F42E" w14:textId="77777777" w:rsidR="001B70CA" w:rsidRDefault="00C3305E">
      <w:pPr>
        <w:pStyle w:val="ConsPlusNonformat0"/>
        <w:jc w:val="both"/>
      </w:pPr>
      <w:r>
        <w:t xml:space="preserve">     </w:t>
      </w:r>
      <w:r>
        <w:t xml:space="preserve">                                                             Таблица 1</w:t>
      </w:r>
    </w:p>
    <w:p w14:paraId="21326BC5" w14:textId="77777777" w:rsidR="001B70CA" w:rsidRDefault="001B70CA">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3685"/>
        <w:gridCol w:w="1701"/>
        <w:gridCol w:w="2325"/>
        <w:gridCol w:w="2130"/>
      </w:tblGrid>
      <w:tr w:rsidR="001B70CA" w:rsidRPr="007F777D" w14:paraId="1CD710D4" w14:textId="77777777" w:rsidTr="007F777D">
        <w:tc>
          <w:tcPr>
            <w:tcW w:w="488" w:type="dxa"/>
            <w:shd w:val="clear" w:color="auto" w:fill="FBE4D5" w:themeFill="accent2" w:themeFillTint="33"/>
            <w:vAlign w:val="center"/>
          </w:tcPr>
          <w:p w14:paraId="265D1D24" w14:textId="77777777" w:rsidR="001B70CA" w:rsidRPr="007F777D" w:rsidRDefault="00C3305E" w:rsidP="007F777D">
            <w:pPr>
              <w:pStyle w:val="ConsPlusNormal0"/>
              <w:jc w:val="center"/>
              <w:rPr>
                <w:sz w:val="20"/>
                <w:szCs w:val="16"/>
              </w:rPr>
            </w:pPr>
            <w:r w:rsidRPr="007F777D">
              <w:rPr>
                <w:sz w:val="20"/>
                <w:szCs w:val="16"/>
              </w:rPr>
              <w:t>N п/п</w:t>
            </w:r>
          </w:p>
        </w:tc>
        <w:tc>
          <w:tcPr>
            <w:tcW w:w="3685" w:type="dxa"/>
            <w:shd w:val="clear" w:color="auto" w:fill="FBE4D5" w:themeFill="accent2" w:themeFillTint="33"/>
            <w:vAlign w:val="center"/>
          </w:tcPr>
          <w:p w14:paraId="5D33A6DF" w14:textId="77777777" w:rsidR="001B70CA" w:rsidRPr="007F777D" w:rsidRDefault="00C3305E" w:rsidP="007F777D">
            <w:pPr>
              <w:pStyle w:val="ConsPlusNormal0"/>
              <w:jc w:val="center"/>
              <w:rPr>
                <w:sz w:val="20"/>
                <w:szCs w:val="16"/>
              </w:rPr>
            </w:pPr>
            <w:r w:rsidRPr="007F777D">
              <w:rPr>
                <w:sz w:val="20"/>
                <w:szCs w:val="16"/>
              </w:rPr>
              <w:t>Наименование организации (подразделения), проводившей контроль</w:t>
            </w:r>
          </w:p>
        </w:tc>
        <w:tc>
          <w:tcPr>
            <w:tcW w:w="1701" w:type="dxa"/>
            <w:shd w:val="clear" w:color="auto" w:fill="FBE4D5" w:themeFill="accent2" w:themeFillTint="33"/>
            <w:vAlign w:val="center"/>
          </w:tcPr>
          <w:p w14:paraId="2195AD14" w14:textId="77777777" w:rsidR="001B70CA" w:rsidRPr="007F777D" w:rsidRDefault="00C3305E" w:rsidP="007F777D">
            <w:pPr>
              <w:pStyle w:val="ConsPlusNormal0"/>
              <w:jc w:val="center"/>
              <w:rPr>
                <w:sz w:val="20"/>
                <w:szCs w:val="16"/>
              </w:rPr>
            </w:pPr>
            <w:r w:rsidRPr="007F777D">
              <w:rPr>
                <w:sz w:val="20"/>
                <w:szCs w:val="16"/>
              </w:rPr>
              <w:t>Дата проведения контроля</w:t>
            </w:r>
          </w:p>
        </w:tc>
        <w:tc>
          <w:tcPr>
            <w:tcW w:w="2325" w:type="dxa"/>
            <w:shd w:val="clear" w:color="auto" w:fill="FBE4D5" w:themeFill="accent2" w:themeFillTint="33"/>
            <w:vAlign w:val="center"/>
          </w:tcPr>
          <w:p w14:paraId="061D999B" w14:textId="77777777" w:rsidR="001B70CA" w:rsidRPr="007F777D" w:rsidRDefault="00C3305E" w:rsidP="007F777D">
            <w:pPr>
              <w:pStyle w:val="ConsPlusNormal0"/>
              <w:jc w:val="center"/>
              <w:rPr>
                <w:sz w:val="20"/>
                <w:szCs w:val="16"/>
              </w:rPr>
            </w:pPr>
            <w:r w:rsidRPr="007F777D">
              <w:rPr>
                <w:sz w:val="20"/>
                <w:szCs w:val="16"/>
              </w:rPr>
              <w:t>Реквизиты документа с выводами о результатах контроля</w:t>
            </w:r>
          </w:p>
        </w:tc>
        <w:tc>
          <w:tcPr>
            <w:tcW w:w="2130" w:type="dxa"/>
            <w:shd w:val="clear" w:color="auto" w:fill="FBE4D5" w:themeFill="accent2" w:themeFillTint="33"/>
            <w:vAlign w:val="center"/>
          </w:tcPr>
          <w:p w14:paraId="389A91C5" w14:textId="77777777" w:rsidR="001B70CA" w:rsidRPr="007F777D" w:rsidRDefault="00C3305E" w:rsidP="007F777D">
            <w:pPr>
              <w:pStyle w:val="ConsPlusNormal0"/>
              <w:jc w:val="center"/>
              <w:rPr>
                <w:sz w:val="20"/>
                <w:szCs w:val="16"/>
              </w:rPr>
            </w:pPr>
            <w:r w:rsidRPr="007F777D">
              <w:rPr>
                <w:sz w:val="20"/>
                <w:szCs w:val="16"/>
              </w:rPr>
              <w:t>Вывод по результатам контроля</w:t>
            </w:r>
          </w:p>
        </w:tc>
      </w:tr>
      <w:tr w:rsidR="001B70CA" w:rsidRPr="007F777D" w14:paraId="252903F3" w14:textId="77777777" w:rsidTr="007F777D">
        <w:tc>
          <w:tcPr>
            <w:tcW w:w="488" w:type="dxa"/>
          </w:tcPr>
          <w:p w14:paraId="01AD5BD4" w14:textId="77777777" w:rsidR="001B70CA" w:rsidRPr="007F777D" w:rsidRDefault="00C3305E">
            <w:pPr>
              <w:pStyle w:val="ConsPlusNormal0"/>
              <w:jc w:val="center"/>
              <w:rPr>
                <w:sz w:val="20"/>
                <w:szCs w:val="16"/>
              </w:rPr>
            </w:pPr>
            <w:r w:rsidRPr="007F777D">
              <w:rPr>
                <w:sz w:val="20"/>
                <w:szCs w:val="16"/>
              </w:rPr>
              <w:t>1.</w:t>
            </w:r>
          </w:p>
        </w:tc>
        <w:tc>
          <w:tcPr>
            <w:tcW w:w="3685" w:type="dxa"/>
          </w:tcPr>
          <w:p w14:paraId="72A87A14" w14:textId="77777777" w:rsidR="001B70CA" w:rsidRPr="007F777D" w:rsidRDefault="001B70CA">
            <w:pPr>
              <w:pStyle w:val="ConsPlusNormal0"/>
              <w:rPr>
                <w:sz w:val="20"/>
                <w:szCs w:val="16"/>
              </w:rPr>
            </w:pPr>
          </w:p>
        </w:tc>
        <w:tc>
          <w:tcPr>
            <w:tcW w:w="1701" w:type="dxa"/>
          </w:tcPr>
          <w:p w14:paraId="44603599" w14:textId="77777777" w:rsidR="001B70CA" w:rsidRPr="007F777D" w:rsidRDefault="001B70CA">
            <w:pPr>
              <w:pStyle w:val="ConsPlusNormal0"/>
              <w:rPr>
                <w:sz w:val="20"/>
                <w:szCs w:val="16"/>
              </w:rPr>
            </w:pPr>
          </w:p>
        </w:tc>
        <w:tc>
          <w:tcPr>
            <w:tcW w:w="2325" w:type="dxa"/>
          </w:tcPr>
          <w:p w14:paraId="39F50161" w14:textId="77777777" w:rsidR="001B70CA" w:rsidRPr="007F777D" w:rsidRDefault="001B70CA">
            <w:pPr>
              <w:pStyle w:val="ConsPlusNormal0"/>
              <w:rPr>
                <w:sz w:val="20"/>
                <w:szCs w:val="16"/>
              </w:rPr>
            </w:pPr>
          </w:p>
        </w:tc>
        <w:tc>
          <w:tcPr>
            <w:tcW w:w="2130" w:type="dxa"/>
          </w:tcPr>
          <w:p w14:paraId="0742B511" w14:textId="77777777" w:rsidR="001B70CA" w:rsidRPr="007F777D" w:rsidRDefault="001B70CA">
            <w:pPr>
              <w:pStyle w:val="ConsPlusNormal0"/>
              <w:rPr>
                <w:sz w:val="20"/>
                <w:szCs w:val="16"/>
              </w:rPr>
            </w:pPr>
          </w:p>
        </w:tc>
      </w:tr>
      <w:tr w:rsidR="001B70CA" w:rsidRPr="007F777D" w14:paraId="2FAFCF5A" w14:textId="77777777" w:rsidTr="007F777D">
        <w:tc>
          <w:tcPr>
            <w:tcW w:w="488" w:type="dxa"/>
          </w:tcPr>
          <w:p w14:paraId="318952A7" w14:textId="77777777" w:rsidR="001B70CA" w:rsidRPr="007F777D" w:rsidRDefault="00C3305E">
            <w:pPr>
              <w:pStyle w:val="ConsPlusNormal0"/>
              <w:jc w:val="center"/>
              <w:rPr>
                <w:sz w:val="20"/>
                <w:szCs w:val="16"/>
              </w:rPr>
            </w:pPr>
            <w:r w:rsidRPr="007F777D">
              <w:rPr>
                <w:sz w:val="20"/>
                <w:szCs w:val="16"/>
              </w:rPr>
              <w:t>2.</w:t>
            </w:r>
          </w:p>
        </w:tc>
        <w:tc>
          <w:tcPr>
            <w:tcW w:w="3685" w:type="dxa"/>
          </w:tcPr>
          <w:p w14:paraId="7C348E2E" w14:textId="77777777" w:rsidR="001B70CA" w:rsidRPr="007F777D" w:rsidRDefault="001B70CA">
            <w:pPr>
              <w:pStyle w:val="ConsPlusNormal0"/>
              <w:rPr>
                <w:sz w:val="20"/>
                <w:szCs w:val="16"/>
              </w:rPr>
            </w:pPr>
          </w:p>
        </w:tc>
        <w:tc>
          <w:tcPr>
            <w:tcW w:w="1701" w:type="dxa"/>
          </w:tcPr>
          <w:p w14:paraId="073F7FCA" w14:textId="77777777" w:rsidR="001B70CA" w:rsidRPr="007F777D" w:rsidRDefault="001B70CA">
            <w:pPr>
              <w:pStyle w:val="ConsPlusNormal0"/>
              <w:rPr>
                <w:sz w:val="20"/>
                <w:szCs w:val="16"/>
              </w:rPr>
            </w:pPr>
          </w:p>
        </w:tc>
        <w:tc>
          <w:tcPr>
            <w:tcW w:w="2325" w:type="dxa"/>
          </w:tcPr>
          <w:p w14:paraId="2A160C46" w14:textId="77777777" w:rsidR="001B70CA" w:rsidRPr="007F777D" w:rsidRDefault="001B70CA">
            <w:pPr>
              <w:pStyle w:val="ConsPlusNormal0"/>
              <w:rPr>
                <w:sz w:val="20"/>
                <w:szCs w:val="16"/>
              </w:rPr>
            </w:pPr>
          </w:p>
        </w:tc>
        <w:tc>
          <w:tcPr>
            <w:tcW w:w="2130" w:type="dxa"/>
          </w:tcPr>
          <w:p w14:paraId="2AE1B37F" w14:textId="77777777" w:rsidR="001B70CA" w:rsidRPr="007F777D" w:rsidRDefault="001B70CA">
            <w:pPr>
              <w:pStyle w:val="ConsPlusNormal0"/>
              <w:rPr>
                <w:sz w:val="20"/>
                <w:szCs w:val="16"/>
              </w:rPr>
            </w:pPr>
          </w:p>
        </w:tc>
      </w:tr>
    </w:tbl>
    <w:p w14:paraId="06B27CBA" w14:textId="77777777" w:rsidR="001B70CA" w:rsidRDefault="001B70CA">
      <w:pPr>
        <w:pStyle w:val="ConsPlusNormal0"/>
        <w:jc w:val="both"/>
      </w:pPr>
    </w:p>
    <w:p w14:paraId="0867948F" w14:textId="77777777" w:rsidR="001B70CA" w:rsidRDefault="00C3305E">
      <w:pPr>
        <w:pStyle w:val="ConsPlusNonformat0"/>
        <w:jc w:val="both"/>
      </w:pPr>
      <w:r>
        <w:t xml:space="preserve">    6. Сведения об изменениях информационной (автоматизированной) системы и</w:t>
      </w:r>
    </w:p>
    <w:p w14:paraId="08BAF324" w14:textId="77777777" w:rsidR="001B70CA" w:rsidRDefault="00C3305E">
      <w:pPr>
        <w:pStyle w:val="ConsPlusNonformat0"/>
        <w:jc w:val="both"/>
      </w:pPr>
      <w:r>
        <w:t>средств защиты информации приведены в таблице 2.</w:t>
      </w:r>
    </w:p>
    <w:p w14:paraId="4D9CDA72" w14:textId="77777777" w:rsidR="001B70CA" w:rsidRDefault="00C3305E">
      <w:pPr>
        <w:pStyle w:val="ConsPlusNonformat0"/>
        <w:jc w:val="both"/>
      </w:pPr>
      <w:r>
        <w:t xml:space="preserve">                                                                  Таблица 2</w:t>
      </w:r>
    </w:p>
    <w:p w14:paraId="157533D7" w14:textId="77777777" w:rsidR="001B70CA" w:rsidRDefault="001B70CA">
      <w:pPr>
        <w:pStyle w:val="ConsPlusNorm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34"/>
        <w:gridCol w:w="1619"/>
        <w:gridCol w:w="1878"/>
        <w:gridCol w:w="2111"/>
        <w:gridCol w:w="2203"/>
        <w:gridCol w:w="1684"/>
      </w:tblGrid>
      <w:tr w:rsidR="001B70CA" w:rsidRPr="007F777D" w14:paraId="027E7BBF" w14:textId="77777777" w:rsidTr="007F777D">
        <w:tc>
          <w:tcPr>
            <w:tcW w:w="730" w:type="dxa"/>
            <w:shd w:val="clear" w:color="auto" w:fill="FBE4D5" w:themeFill="accent2" w:themeFillTint="33"/>
            <w:vAlign w:val="center"/>
          </w:tcPr>
          <w:p w14:paraId="4C526C36" w14:textId="77777777" w:rsidR="001B70CA" w:rsidRPr="007F777D" w:rsidRDefault="00C3305E" w:rsidP="007F777D">
            <w:pPr>
              <w:pStyle w:val="ConsPlusNormal0"/>
              <w:jc w:val="center"/>
              <w:rPr>
                <w:sz w:val="20"/>
                <w:szCs w:val="16"/>
              </w:rPr>
            </w:pPr>
            <w:r w:rsidRPr="007F777D">
              <w:rPr>
                <w:sz w:val="20"/>
                <w:szCs w:val="16"/>
              </w:rPr>
              <w:t>N п/п</w:t>
            </w:r>
          </w:p>
        </w:tc>
        <w:tc>
          <w:tcPr>
            <w:tcW w:w="1417" w:type="dxa"/>
            <w:shd w:val="clear" w:color="auto" w:fill="FBE4D5" w:themeFill="accent2" w:themeFillTint="33"/>
            <w:vAlign w:val="center"/>
          </w:tcPr>
          <w:p w14:paraId="110E3ACC" w14:textId="77777777" w:rsidR="001B70CA" w:rsidRPr="007F777D" w:rsidRDefault="00C3305E" w:rsidP="007F777D">
            <w:pPr>
              <w:pStyle w:val="ConsPlusNormal0"/>
              <w:jc w:val="center"/>
              <w:rPr>
                <w:sz w:val="20"/>
                <w:szCs w:val="16"/>
              </w:rPr>
            </w:pPr>
            <w:r w:rsidRPr="007F777D">
              <w:rPr>
                <w:sz w:val="20"/>
                <w:szCs w:val="16"/>
              </w:rPr>
              <w:t>Дата внесения изменения</w:t>
            </w:r>
          </w:p>
        </w:tc>
        <w:tc>
          <w:tcPr>
            <w:tcW w:w="1644" w:type="dxa"/>
            <w:shd w:val="clear" w:color="auto" w:fill="FBE4D5" w:themeFill="accent2" w:themeFillTint="33"/>
            <w:vAlign w:val="center"/>
          </w:tcPr>
          <w:p w14:paraId="69F25C27" w14:textId="77777777" w:rsidR="001B70CA" w:rsidRPr="007F777D" w:rsidRDefault="00C3305E" w:rsidP="007F777D">
            <w:pPr>
              <w:pStyle w:val="ConsPlusNormal0"/>
              <w:jc w:val="center"/>
              <w:rPr>
                <w:sz w:val="20"/>
                <w:szCs w:val="16"/>
              </w:rPr>
            </w:pPr>
            <w:r w:rsidRPr="007F777D">
              <w:rPr>
                <w:sz w:val="20"/>
                <w:szCs w:val="16"/>
              </w:rPr>
              <w:t>Документ, на основании которого внесены изменения</w:t>
            </w:r>
          </w:p>
        </w:tc>
        <w:tc>
          <w:tcPr>
            <w:tcW w:w="1848" w:type="dxa"/>
            <w:shd w:val="clear" w:color="auto" w:fill="FBE4D5" w:themeFill="accent2" w:themeFillTint="33"/>
            <w:vAlign w:val="center"/>
          </w:tcPr>
          <w:p w14:paraId="11C63F47" w14:textId="77777777" w:rsidR="001B70CA" w:rsidRPr="007F777D" w:rsidRDefault="00C3305E" w:rsidP="007F777D">
            <w:pPr>
              <w:pStyle w:val="ConsPlusNormal0"/>
              <w:jc w:val="center"/>
              <w:rPr>
                <w:sz w:val="20"/>
                <w:szCs w:val="16"/>
              </w:rPr>
            </w:pPr>
            <w:r w:rsidRPr="007F777D">
              <w:rPr>
                <w:sz w:val="20"/>
                <w:szCs w:val="16"/>
              </w:rPr>
              <w:t>Пункт технического паспорта, в который внесены изменения</w:t>
            </w:r>
          </w:p>
        </w:tc>
        <w:tc>
          <w:tcPr>
            <w:tcW w:w="1928" w:type="dxa"/>
            <w:shd w:val="clear" w:color="auto" w:fill="FBE4D5" w:themeFill="accent2" w:themeFillTint="33"/>
            <w:vAlign w:val="center"/>
          </w:tcPr>
          <w:p w14:paraId="7D764AF9" w14:textId="77777777" w:rsidR="001B70CA" w:rsidRPr="007F777D" w:rsidRDefault="00C3305E" w:rsidP="007F777D">
            <w:pPr>
              <w:pStyle w:val="ConsPlusNormal0"/>
              <w:jc w:val="center"/>
              <w:rPr>
                <w:sz w:val="20"/>
                <w:szCs w:val="16"/>
              </w:rPr>
            </w:pPr>
            <w:r w:rsidRPr="007F777D">
              <w:rPr>
                <w:sz w:val="20"/>
                <w:szCs w:val="16"/>
              </w:rPr>
              <w:t>Краткая характеристика изменений</w:t>
            </w:r>
          </w:p>
        </w:tc>
        <w:tc>
          <w:tcPr>
            <w:tcW w:w="1474" w:type="dxa"/>
            <w:shd w:val="clear" w:color="auto" w:fill="FBE4D5" w:themeFill="accent2" w:themeFillTint="33"/>
            <w:vAlign w:val="center"/>
          </w:tcPr>
          <w:p w14:paraId="3E273DE6" w14:textId="77777777" w:rsidR="001B70CA" w:rsidRPr="007F777D" w:rsidRDefault="00C3305E" w:rsidP="007F777D">
            <w:pPr>
              <w:pStyle w:val="ConsPlusNormal0"/>
              <w:jc w:val="center"/>
              <w:rPr>
                <w:sz w:val="20"/>
                <w:szCs w:val="16"/>
              </w:rPr>
            </w:pPr>
            <w:r w:rsidRPr="007F777D">
              <w:rPr>
                <w:sz w:val="20"/>
                <w:szCs w:val="16"/>
              </w:rPr>
              <w:t>Подпись л</w:t>
            </w:r>
            <w:r w:rsidRPr="007F777D">
              <w:rPr>
                <w:sz w:val="20"/>
                <w:szCs w:val="16"/>
              </w:rPr>
              <w:t>ица, внесшего изменения</w:t>
            </w:r>
          </w:p>
        </w:tc>
      </w:tr>
      <w:tr w:rsidR="001B70CA" w:rsidRPr="007F777D" w14:paraId="2F94B176" w14:textId="77777777" w:rsidTr="007F777D">
        <w:tc>
          <w:tcPr>
            <w:tcW w:w="730" w:type="dxa"/>
          </w:tcPr>
          <w:p w14:paraId="495E0409" w14:textId="77777777" w:rsidR="001B70CA" w:rsidRPr="007F777D" w:rsidRDefault="00C3305E">
            <w:pPr>
              <w:pStyle w:val="ConsPlusNormal0"/>
              <w:jc w:val="center"/>
              <w:rPr>
                <w:sz w:val="20"/>
                <w:szCs w:val="16"/>
              </w:rPr>
            </w:pPr>
            <w:r w:rsidRPr="007F777D">
              <w:rPr>
                <w:sz w:val="20"/>
                <w:szCs w:val="16"/>
              </w:rPr>
              <w:t>1.</w:t>
            </w:r>
          </w:p>
        </w:tc>
        <w:tc>
          <w:tcPr>
            <w:tcW w:w="1417" w:type="dxa"/>
          </w:tcPr>
          <w:p w14:paraId="36CDA936" w14:textId="77777777" w:rsidR="001B70CA" w:rsidRPr="007F777D" w:rsidRDefault="001B70CA">
            <w:pPr>
              <w:pStyle w:val="ConsPlusNormal0"/>
              <w:rPr>
                <w:sz w:val="20"/>
                <w:szCs w:val="16"/>
              </w:rPr>
            </w:pPr>
          </w:p>
        </w:tc>
        <w:tc>
          <w:tcPr>
            <w:tcW w:w="1644" w:type="dxa"/>
          </w:tcPr>
          <w:p w14:paraId="0AE1423B" w14:textId="77777777" w:rsidR="001B70CA" w:rsidRPr="007F777D" w:rsidRDefault="001B70CA">
            <w:pPr>
              <w:pStyle w:val="ConsPlusNormal0"/>
              <w:rPr>
                <w:sz w:val="20"/>
                <w:szCs w:val="16"/>
              </w:rPr>
            </w:pPr>
          </w:p>
        </w:tc>
        <w:tc>
          <w:tcPr>
            <w:tcW w:w="1848" w:type="dxa"/>
          </w:tcPr>
          <w:p w14:paraId="7EB67B17" w14:textId="77777777" w:rsidR="001B70CA" w:rsidRPr="007F777D" w:rsidRDefault="001B70CA">
            <w:pPr>
              <w:pStyle w:val="ConsPlusNormal0"/>
              <w:rPr>
                <w:sz w:val="20"/>
                <w:szCs w:val="16"/>
              </w:rPr>
            </w:pPr>
          </w:p>
        </w:tc>
        <w:tc>
          <w:tcPr>
            <w:tcW w:w="1928" w:type="dxa"/>
          </w:tcPr>
          <w:p w14:paraId="399D2142" w14:textId="77777777" w:rsidR="001B70CA" w:rsidRPr="007F777D" w:rsidRDefault="001B70CA">
            <w:pPr>
              <w:pStyle w:val="ConsPlusNormal0"/>
              <w:rPr>
                <w:sz w:val="20"/>
                <w:szCs w:val="16"/>
              </w:rPr>
            </w:pPr>
          </w:p>
        </w:tc>
        <w:tc>
          <w:tcPr>
            <w:tcW w:w="1474" w:type="dxa"/>
          </w:tcPr>
          <w:p w14:paraId="5C11BD36" w14:textId="77777777" w:rsidR="001B70CA" w:rsidRPr="007F777D" w:rsidRDefault="001B70CA">
            <w:pPr>
              <w:pStyle w:val="ConsPlusNormal0"/>
              <w:rPr>
                <w:sz w:val="20"/>
                <w:szCs w:val="16"/>
              </w:rPr>
            </w:pPr>
          </w:p>
        </w:tc>
      </w:tr>
      <w:tr w:rsidR="001B70CA" w:rsidRPr="007F777D" w14:paraId="18175366" w14:textId="77777777" w:rsidTr="007F777D">
        <w:tc>
          <w:tcPr>
            <w:tcW w:w="730" w:type="dxa"/>
          </w:tcPr>
          <w:p w14:paraId="7668C478" w14:textId="77777777" w:rsidR="001B70CA" w:rsidRPr="007F777D" w:rsidRDefault="00C3305E">
            <w:pPr>
              <w:pStyle w:val="ConsPlusNormal0"/>
              <w:jc w:val="center"/>
              <w:rPr>
                <w:sz w:val="20"/>
                <w:szCs w:val="16"/>
              </w:rPr>
            </w:pPr>
            <w:r w:rsidRPr="007F777D">
              <w:rPr>
                <w:sz w:val="20"/>
                <w:szCs w:val="16"/>
              </w:rPr>
              <w:t>2.</w:t>
            </w:r>
          </w:p>
        </w:tc>
        <w:tc>
          <w:tcPr>
            <w:tcW w:w="1417" w:type="dxa"/>
          </w:tcPr>
          <w:p w14:paraId="2C46302C" w14:textId="77777777" w:rsidR="001B70CA" w:rsidRPr="007F777D" w:rsidRDefault="001B70CA">
            <w:pPr>
              <w:pStyle w:val="ConsPlusNormal0"/>
              <w:rPr>
                <w:sz w:val="20"/>
                <w:szCs w:val="16"/>
              </w:rPr>
            </w:pPr>
          </w:p>
        </w:tc>
        <w:tc>
          <w:tcPr>
            <w:tcW w:w="1644" w:type="dxa"/>
          </w:tcPr>
          <w:p w14:paraId="1BB2D623" w14:textId="77777777" w:rsidR="001B70CA" w:rsidRPr="007F777D" w:rsidRDefault="001B70CA">
            <w:pPr>
              <w:pStyle w:val="ConsPlusNormal0"/>
              <w:rPr>
                <w:sz w:val="20"/>
                <w:szCs w:val="16"/>
              </w:rPr>
            </w:pPr>
          </w:p>
        </w:tc>
        <w:tc>
          <w:tcPr>
            <w:tcW w:w="1848" w:type="dxa"/>
          </w:tcPr>
          <w:p w14:paraId="36CDC180" w14:textId="77777777" w:rsidR="001B70CA" w:rsidRPr="007F777D" w:rsidRDefault="001B70CA">
            <w:pPr>
              <w:pStyle w:val="ConsPlusNormal0"/>
              <w:rPr>
                <w:sz w:val="20"/>
                <w:szCs w:val="16"/>
              </w:rPr>
            </w:pPr>
          </w:p>
        </w:tc>
        <w:tc>
          <w:tcPr>
            <w:tcW w:w="1928" w:type="dxa"/>
          </w:tcPr>
          <w:p w14:paraId="0E851B9A" w14:textId="77777777" w:rsidR="001B70CA" w:rsidRPr="007F777D" w:rsidRDefault="001B70CA">
            <w:pPr>
              <w:pStyle w:val="ConsPlusNormal0"/>
              <w:rPr>
                <w:sz w:val="20"/>
                <w:szCs w:val="16"/>
              </w:rPr>
            </w:pPr>
          </w:p>
        </w:tc>
        <w:tc>
          <w:tcPr>
            <w:tcW w:w="1474" w:type="dxa"/>
          </w:tcPr>
          <w:p w14:paraId="23809D17" w14:textId="77777777" w:rsidR="001B70CA" w:rsidRPr="007F777D" w:rsidRDefault="001B70CA">
            <w:pPr>
              <w:pStyle w:val="ConsPlusNormal0"/>
              <w:rPr>
                <w:sz w:val="20"/>
                <w:szCs w:val="16"/>
              </w:rPr>
            </w:pPr>
          </w:p>
        </w:tc>
      </w:tr>
    </w:tbl>
    <w:p w14:paraId="51E733F0" w14:textId="77777777" w:rsidR="001B70CA" w:rsidRDefault="001B70CA">
      <w:pPr>
        <w:pStyle w:val="ConsPlusNormal0"/>
        <w:jc w:val="both"/>
      </w:pPr>
    </w:p>
    <w:p w14:paraId="2DC06DC2" w14:textId="77777777" w:rsidR="001B70CA" w:rsidRDefault="00C3305E">
      <w:pPr>
        <w:pStyle w:val="ConsPlusNonformat0"/>
        <w:jc w:val="both"/>
      </w:pPr>
      <w:r>
        <w:t xml:space="preserve">Ответственный   </w:t>
      </w:r>
      <w:proofErr w:type="gramStart"/>
      <w:r>
        <w:t>за  обеспечение</w:t>
      </w:r>
      <w:proofErr w:type="gramEnd"/>
      <w:r>
        <w:t xml:space="preserve">   защиты  информации  в  ходе  эксплуатации</w:t>
      </w:r>
    </w:p>
    <w:p w14:paraId="4A3F70B6" w14:textId="77777777" w:rsidR="001B70CA" w:rsidRDefault="00C3305E">
      <w:pPr>
        <w:pStyle w:val="ConsPlusNonformat0"/>
        <w:jc w:val="both"/>
      </w:pPr>
      <w:r>
        <w:t>информационной (автоматизированной) системы</w:t>
      </w:r>
    </w:p>
    <w:p w14:paraId="7ED3C9A9" w14:textId="77777777" w:rsidR="001B70CA" w:rsidRDefault="001B70CA">
      <w:pPr>
        <w:pStyle w:val="ConsPlusNonformat0"/>
        <w:jc w:val="both"/>
      </w:pPr>
    </w:p>
    <w:p w14:paraId="1DEC468B" w14:textId="77777777" w:rsidR="001B70CA" w:rsidRDefault="00C3305E">
      <w:pPr>
        <w:pStyle w:val="ConsPlusNonformat0"/>
        <w:jc w:val="both"/>
      </w:pPr>
      <w:r>
        <w:t>_____________________               _______________________________________</w:t>
      </w:r>
    </w:p>
    <w:p w14:paraId="0C5AF693" w14:textId="77777777" w:rsidR="001B70CA" w:rsidRDefault="00C3305E">
      <w:pPr>
        <w:pStyle w:val="ConsPlusNonformat0"/>
        <w:jc w:val="both"/>
      </w:pPr>
      <w:r>
        <w:t xml:space="preserve">     (</w:t>
      </w:r>
      <w:proofErr w:type="gramStart"/>
      <w:r>
        <w:t xml:space="preserve">должность)   </w:t>
      </w:r>
      <w:proofErr w:type="gramEnd"/>
      <w:r>
        <w:t xml:space="preserve">                      (подпись, фамилия и инициалы)</w:t>
      </w:r>
    </w:p>
    <w:p w14:paraId="18B22219" w14:textId="77777777" w:rsidR="001B70CA" w:rsidRDefault="001B70CA">
      <w:pPr>
        <w:pStyle w:val="ConsPlusNonformat0"/>
        <w:jc w:val="both"/>
      </w:pPr>
    </w:p>
    <w:p w14:paraId="4AE7A5F8" w14:textId="43C7B34F" w:rsidR="007F777D" w:rsidRDefault="00C3305E" w:rsidP="007F777D">
      <w:pPr>
        <w:pStyle w:val="ConsPlusNonformat0"/>
        <w:jc w:val="both"/>
      </w:pPr>
      <w:r>
        <w:t>"__" ____________ 20__ г.</w:t>
      </w:r>
      <w:bookmarkStart w:id="17" w:name="_GoBack"/>
      <w:bookmarkEnd w:id="17"/>
      <w:r w:rsidR="007F777D">
        <w:br w:type="page"/>
      </w:r>
    </w:p>
    <w:p w14:paraId="6041BC67" w14:textId="1914B81B" w:rsidR="001B70CA" w:rsidRDefault="00C3305E">
      <w:pPr>
        <w:pStyle w:val="ConsPlusNormal0"/>
        <w:jc w:val="right"/>
        <w:outlineLvl w:val="1"/>
      </w:pPr>
      <w:r>
        <w:lastRenderedPageBreak/>
        <w:t>П</w:t>
      </w:r>
      <w:r>
        <w:t>риложение N 2</w:t>
      </w:r>
    </w:p>
    <w:p w14:paraId="54E5AB0F" w14:textId="77777777" w:rsidR="001B70CA" w:rsidRDefault="00C3305E">
      <w:pPr>
        <w:pStyle w:val="ConsPlusNormal0"/>
        <w:jc w:val="right"/>
      </w:pPr>
      <w:r>
        <w:t>к Порядку организации</w:t>
      </w:r>
    </w:p>
    <w:p w14:paraId="09E05105" w14:textId="77777777" w:rsidR="001B70CA" w:rsidRDefault="00C3305E">
      <w:pPr>
        <w:pStyle w:val="ConsPlusNormal0"/>
        <w:jc w:val="right"/>
      </w:pPr>
      <w:r>
        <w:t>и проведения работ по аттестации</w:t>
      </w:r>
    </w:p>
    <w:p w14:paraId="7D90D5E0" w14:textId="77777777" w:rsidR="001B70CA" w:rsidRDefault="00C3305E">
      <w:pPr>
        <w:pStyle w:val="ConsPlusNormal0"/>
        <w:jc w:val="right"/>
      </w:pPr>
      <w:r>
        <w:t>объекто</w:t>
      </w:r>
      <w:r>
        <w:t>в информатизации на соответствие</w:t>
      </w:r>
    </w:p>
    <w:p w14:paraId="3869E0E5" w14:textId="77777777" w:rsidR="001B70CA" w:rsidRDefault="00C3305E">
      <w:pPr>
        <w:pStyle w:val="ConsPlusNormal0"/>
        <w:jc w:val="right"/>
      </w:pPr>
      <w:r>
        <w:t>требованиям о защите информации,</w:t>
      </w:r>
    </w:p>
    <w:p w14:paraId="50E58808" w14:textId="77777777" w:rsidR="001B70CA" w:rsidRDefault="00C3305E">
      <w:pPr>
        <w:pStyle w:val="ConsPlusNormal0"/>
        <w:jc w:val="right"/>
      </w:pPr>
      <w:r>
        <w:t>не составляющей государственную тайну,</w:t>
      </w:r>
    </w:p>
    <w:p w14:paraId="10A088C1" w14:textId="77777777" w:rsidR="001B70CA" w:rsidRDefault="00C3305E">
      <w:pPr>
        <w:pStyle w:val="ConsPlusNormal0"/>
        <w:jc w:val="right"/>
      </w:pPr>
      <w:r>
        <w:t>утвержденному приказом ФСТЭК России</w:t>
      </w:r>
    </w:p>
    <w:p w14:paraId="79AB1286" w14:textId="77777777" w:rsidR="001B70CA" w:rsidRDefault="00C3305E">
      <w:pPr>
        <w:pStyle w:val="ConsPlusNormal0"/>
        <w:jc w:val="right"/>
      </w:pPr>
      <w:r>
        <w:t>от "__" апреля 2021 г. N ___</w:t>
      </w:r>
    </w:p>
    <w:p w14:paraId="32F2AAA6" w14:textId="77777777" w:rsidR="001B70CA" w:rsidRDefault="001B70CA">
      <w:pPr>
        <w:pStyle w:val="ConsPlusNormal0"/>
        <w:jc w:val="both"/>
      </w:pPr>
    </w:p>
    <w:p w14:paraId="22896179" w14:textId="77777777" w:rsidR="001B70CA" w:rsidRDefault="00C3305E">
      <w:pPr>
        <w:pStyle w:val="ConsPlusNonformat0"/>
        <w:jc w:val="both"/>
      </w:pPr>
      <w:r>
        <w:t xml:space="preserve">                                                                      Форма</w:t>
      </w:r>
    </w:p>
    <w:p w14:paraId="0B6D1728" w14:textId="77777777" w:rsidR="001B70CA" w:rsidRDefault="00C3305E">
      <w:pPr>
        <w:pStyle w:val="ConsPlusNonformat0"/>
        <w:jc w:val="both"/>
      </w:pPr>
      <w:r>
        <w:t xml:space="preserve">         </w:t>
      </w:r>
      <w:r>
        <w:t xml:space="preserve">                                                             -----</w:t>
      </w:r>
    </w:p>
    <w:p w14:paraId="731E15D9" w14:textId="77777777" w:rsidR="001B70CA" w:rsidRDefault="001B70CA">
      <w:pPr>
        <w:pStyle w:val="ConsPlusNonformat0"/>
        <w:jc w:val="both"/>
      </w:pPr>
    </w:p>
    <w:p w14:paraId="64390823" w14:textId="77777777" w:rsidR="001B70CA" w:rsidRDefault="00C3305E">
      <w:pPr>
        <w:pStyle w:val="ConsPlusNonformat0"/>
        <w:jc w:val="both"/>
      </w:pPr>
      <w:r>
        <w:t xml:space="preserve">                                                     УТВЕРЖДАЮ</w:t>
      </w:r>
    </w:p>
    <w:p w14:paraId="7AFA0C8A" w14:textId="77777777" w:rsidR="001B70CA" w:rsidRDefault="00C3305E">
      <w:pPr>
        <w:pStyle w:val="ConsPlusNonformat0"/>
        <w:jc w:val="both"/>
      </w:pPr>
      <w:r>
        <w:t xml:space="preserve">                                        ___________________________________</w:t>
      </w:r>
    </w:p>
    <w:p w14:paraId="65C00490" w14:textId="77777777" w:rsidR="001B70CA" w:rsidRDefault="00C3305E">
      <w:pPr>
        <w:pStyle w:val="ConsPlusNonformat0"/>
        <w:jc w:val="both"/>
      </w:pPr>
      <w:r>
        <w:t xml:space="preserve">                                        (руководи</w:t>
      </w:r>
      <w:r>
        <w:t>тель (уполномоченное лицо)</w:t>
      </w:r>
    </w:p>
    <w:p w14:paraId="127C0106" w14:textId="77777777" w:rsidR="001B70CA" w:rsidRDefault="00C3305E">
      <w:pPr>
        <w:pStyle w:val="ConsPlusNonformat0"/>
        <w:jc w:val="both"/>
      </w:pPr>
      <w:r>
        <w:t xml:space="preserve">                                         владельца объекта информатизации)</w:t>
      </w:r>
    </w:p>
    <w:p w14:paraId="3A400E8F" w14:textId="77777777" w:rsidR="001B70CA" w:rsidRDefault="00C3305E">
      <w:pPr>
        <w:pStyle w:val="ConsPlusNonformat0"/>
        <w:jc w:val="both"/>
      </w:pPr>
      <w:r>
        <w:t xml:space="preserve">                                        ___________________________________</w:t>
      </w:r>
    </w:p>
    <w:p w14:paraId="467B5373" w14:textId="77777777" w:rsidR="001B70CA" w:rsidRDefault="00C3305E">
      <w:pPr>
        <w:pStyle w:val="ConsPlusNonformat0"/>
        <w:jc w:val="both"/>
      </w:pPr>
      <w:r>
        <w:t xml:space="preserve">                                           (подпись, инициалы и фамилия)</w:t>
      </w:r>
    </w:p>
    <w:p w14:paraId="043D31E8" w14:textId="77777777" w:rsidR="001B70CA" w:rsidRDefault="001B70CA">
      <w:pPr>
        <w:pStyle w:val="ConsPlusNonformat0"/>
        <w:jc w:val="both"/>
      </w:pPr>
    </w:p>
    <w:p w14:paraId="3AB03D91" w14:textId="77777777" w:rsidR="001B70CA" w:rsidRDefault="00C3305E">
      <w:pPr>
        <w:pStyle w:val="ConsPlusNonformat0"/>
        <w:jc w:val="both"/>
      </w:pPr>
      <w:r>
        <w:t xml:space="preserve">                                        "__" ______________________ 20__ г.</w:t>
      </w:r>
    </w:p>
    <w:p w14:paraId="1636A491" w14:textId="77777777" w:rsidR="001B70CA" w:rsidRDefault="001B70CA">
      <w:pPr>
        <w:pStyle w:val="ConsPlusNonformat0"/>
        <w:jc w:val="both"/>
      </w:pPr>
    </w:p>
    <w:p w14:paraId="49540DB1" w14:textId="77777777" w:rsidR="001B70CA" w:rsidRDefault="00C3305E">
      <w:pPr>
        <w:pStyle w:val="ConsPlusNonformat0"/>
        <w:jc w:val="both"/>
      </w:pPr>
      <w:bookmarkStart w:id="18" w:name="P392"/>
      <w:bookmarkEnd w:id="18"/>
      <w:r>
        <w:t xml:space="preserve">                            ТЕХНИЧЕСКИЙ ПАСПОРТ</w:t>
      </w:r>
    </w:p>
    <w:p w14:paraId="389E0FED" w14:textId="77777777" w:rsidR="001B70CA" w:rsidRDefault="00C3305E">
      <w:pPr>
        <w:pStyle w:val="ConsPlusNonformat0"/>
        <w:jc w:val="both"/>
      </w:pPr>
      <w:r>
        <w:t xml:space="preserve">                           защищаемого помещения</w:t>
      </w:r>
    </w:p>
    <w:p w14:paraId="22D5BBA9" w14:textId="77777777" w:rsidR="001B70CA" w:rsidRDefault="00C3305E">
      <w:pPr>
        <w:pStyle w:val="ConsPlusNonformat0"/>
        <w:jc w:val="both"/>
      </w:pPr>
      <w:r>
        <w:t xml:space="preserve">       _</w:t>
      </w:r>
      <w:r>
        <w:t>___________________________________________________________</w:t>
      </w:r>
    </w:p>
    <w:p w14:paraId="7C8CFD96" w14:textId="77777777" w:rsidR="001B70CA" w:rsidRDefault="00C3305E">
      <w:pPr>
        <w:pStyle w:val="ConsPlusNonformat0"/>
        <w:jc w:val="both"/>
      </w:pPr>
      <w:r>
        <w:t xml:space="preserve">                   (наименование защищаемого помещения)</w:t>
      </w:r>
    </w:p>
    <w:p w14:paraId="47E9505D" w14:textId="77777777" w:rsidR="001B70CA" w:rsidRDefault="001B70CA">
      <w:pPr>
        <w:pStyle w:val="ConsPlusNonformat0"/>
        <w:jc w:val="both"/>
      </w:pPr>
    </w:p>
    <w:p w14:paraId="5CBCD6C7" w14:textId="77777777" w:rsidR="001B70CA" w:rsidRDefault="00C3305E">
      <w:pPr>
        <w:pStyle w:val="ConsPlusNonformat0"/>
        <w:jc w:val="both"/>
      </w:pPr>
      <w:r>
        <w:t xml:space="preserve">    1. Общие сведения о защищаемом помещении</w:t>
      </w:r>
    </w:p>
    <w:p w14:paraId="538865B6" w14:textId="77777777" w:rsidR="001B70CA" w:rsidRDefault="00C3305E">
      <w:pPr>
        <w:pStyle w:val="ConsPlusNonformat0"/>
        <w:jc w:val="both"/>
      </w:pPr>
      <w:r>
        <w:t xml:space="preserve">    1.1. Наименование и назначение защищаемого помещения: ________________.</w:t>
      </w:r>
    </w:p>
    <w:p w14:paraId="32B2D3A8" w14:textId="77777777" w:rsidR="001B70CA" w:rsidRDefault="00C3305E">
      <w:pPr>
        <w:pStyle w:val="ConsPlusNonformat0"/>
        <w:jc w:val="both"/>
      </w:pPr>
      <w:r>
        <w:t xml:space="preserve">    1.2. Расположе</w:t>
      </w:r>
      <w:r>
        <w:t>ние защищаемого помещения: _____________________________.</w:t>
      </w:r>
    </w:p>
    <w:p w14:paraId="116E9406" w14:textId="77777777" w:rsidR="001B70CA" w:rsidRDefault="00C3305E">
      <w:pPr>
        <w:pStyle w:val="ConsPlusNonformat0"/>
        <w:jc w:val="both"/>
      </w:pPr>
      <w:r>
        <w:t xml:space="preserve">                                                   (указываются адрес,</w:t>
      </w:r>
    </w:p>
    <w:p w14:paraId="5A31624D" w14:textId="77777777" w:rsidR="001B70CA" w:rsidRDefault="00C3305E">
      <w:pPr>
        <w:pStyle w:val="ConsPlusNonformat0"/>
        <w:jc w:val="both"/>
      </w:pPr>
      <w:r>
        <w:t xml:space="preserve">                                                 строение, этаж, номер)</w:t>
      </w:r>
    </w:p>
    <w:p w14:paraId="3394FFB0" w14:textId="77777777" w:rsidR="001B70CA" w:rsidRDefault="00C3305E">
      <w:pPr>
        <w:pStyle w:val="ConsPlusNonformat0"/>
        <w:jc w:val="both"/>
      </w:pPr>
      <w:r>
        <w:t xml:space="preserve">    1.3.  </w:t>
      </w:r>
      <w:proofErr w:type="gramStart"/>
      <w:r>
        <w:t>Сведения  о</w:t>
      </w:r>
      <w:proofErr w:type="gramEnd"/>
      <w:r>
        <w:t xml:space="preserve">  проведении  проверок  защищаемог</w:t>
      </w:r>
      <w:r>
        <w:t>о  помещения с целью</w:t>
      </w:r>
    </w:p>
    <w:p w14:paraId="7621C300" w14:textId="77777777" w:rsidR="001B70CA" w:rsidRDefault="00C3305E">
      <w:pPr>
        <w:pStyle w:val="ConsPlusNonformat0"/>
        <w:jc w:val="both"/>
      </w:pPr>
      <w:r>
        <w:t xml:space="preserve">выявления возможно внедренных электронных </w:t>
      </w:r>
      <w:proofErr w:type="gramStart"/>
      <w:r>
        <w:t>устройств  перехвата</w:t>
      </w:r>
      <w:proofErr w:type="gramEnd"/>
      <w:r>
        <w:t xml:space="preserve">  информации:</w:t>
      </w:r>
    </w:p>
    <w:p w14:paraId="0842BC75" w14:textId="77777777" w:rsidR="001B70CA" w:rsidRDefault="00C3305E">
      <w:pPr>
        <w:pStyle w:val="ConsPlusNonformat0"/>
        <w:jc w:val="both"/>
      </w:pPr>
      <w:r>
        <w:t>__________________________________________________________________________.</w:t>
      </w:r>
    </w:p>
    <w:p w14:paraId="034485E3" w14:textId="77777777" w:rsidR="001B70CA" w:rsidRDefault="00C3305E">
      <w:pPr>
        <w:pStyle w:val="ConsPlusNonformat0"/>
        <w:jc w:val="both"/>
      </w:pPr>
      <w:r>
        <w:t xml:space="preserve">                    (указываются реквизиты заключения,</w:t>
      </w:r>
    </w:p>
    <w:p w14:paraId="76D0FD79" w14:textId="77777777" w:rsidR="001B70CA" w:rsidRDefault="00C3305E">
      <w:pPr>
        <w:pStyle w:val="ConsPlusNonformat0"/>
        <w:jc w:val="both"/>
      </w:pPr>
      <w:r>
        <w:t xml:space="preserve">              наименование о</w:t>
      </w:r>
      <w:r>
        <w:t>рганизации, проводившей проверки)</w:t>
      </w:r>
    </w:p>
    <w:p w14:paraId="4A990B03" w14:textId="77777777" w:rsidR="001B70CA" w:rsidRDefault="00C3305E">
      <w:pPr>
        <w:pStyle w:val="ConsPlusNonformat0"/>
        <w:jc w:val="both"/>
      </w:pPr>
      <w:r>
        <w:t xml:space="preserve">    1.4. Сведения      об      аттестации      защищаемого       помещения:</w:t>
      </w:r>
    </w:p>
    <w:p w14:paraId="6C484CD3" w14:textId="77777777" w:rsidR="001B70CA" w:rsidRDefault="00C3305E">
      <w:pPr>
        <w:pStyle w:val="ConsPlusNonformat0"/>
        <w:jc w:val="both"/>
      </w:pPr>
      <w:r>
        <w:t>__________________________________________________________________________.</w:t>
      </w:r>
    </w:p>
    <w:p w14:paraId="2CB83995" w14:textId="77777777" w:rsidR="001B70CA" w:rsidRDefault="00C3305E">
      <w:pPr>
        <w:pStyle w:val="ConsPlusNonformat0"/>
        <w:jc w:val="both"/>
      </w:pPr>
      <w:r>
        <w:t xml:space="preserve">               (указываются реквизиты аттестата соответствия</w:t>
      </w:r>
    </w:p>
    <w:p w14:paraId="3285D794" w14:textId="77777777" w:rsidR="001B70CA" w:rsidRDefault="00C3305E">
      <w:pPr>
        <w:pStyle w:val="ConsPlusNonformat0"/>
        <w:jc w:val="both"/>
      </w:pPr>
      <w:r>
        <w:t xml:space="preserve">                  требованиям по безопасности информации)</w:t>
      </w:r>
    </w:p>
    <w:p w14:paraId="53AC296C" w14:textId="77777777" w:rsidR="001B70CA" w:rsidRDefault="00C3305E">
      <w:pPr>
        <w:pStyle w:val="ConsPlusNonformat0"/>
        <w:jc w:val="both"/>
      </w:pPr>
      <w:r>
        <w:t xml:space="preserve">    1.5.   Сведения   о   вводе   защищаемого   </w:t>
      </w:r>
      <w:proofErr w:type="gramStart"/>
      <w:r>
        <w:t>помещения  в</w:t>
      </w:r>
      <w:proofErr w:type="gramEnd"/>
      <w:r>
        <w:t xml:space="preserve">  эксплуатацию:</w:t>
      </w:r>
    </w:p>
    <w:p w14:paraId="0EBDFA37" w14:textId="77777777" w:rsidR="001B70CA" w:rsidRDefault="00C3305E">
      <w:pPr>
        <w:pStyle w:val="ConsPlusNonformat0"/>
        <w:jc w:val="both"/>
      </w:pPr>
      <w:r>
        <w:t>__________________________________________________________________________.</w:t>
      </w:r>
    </w:p>
    <w:p w14:paraId="2934CBA0" w14:textId="77777777" w:rsidR="001B70CA" w:rsidRDefault="00C3305E">
      <w:pPr>
        <w:pStyle w:val="ConsPlusNonformat0"/>
        <w:jc w:val="both"/>
      </w:pPr>
      <w:r>
        <w:t xml:space="preserve">                 (указываются номер и дата при</w:t>
      </w:r>
      <w:r>
        <w:t>каза о вводе</w:t>
      </w:r>
    </w:p>
    <w:p w14:paraId="69748314" w14:textId="77777777" w:rsidR="001B70CA" w:rsidRDefault="00C3305E">
      <w:pPr>
        <w:pStyle w:val="ConsPlusNonformat0"/>
        <w:jc w:val="both"/>
      </w:pPr>
      <w:r>
        <w:t xml:space="preserve">                   в эксплуатацию защищаемого помещения)</w:t>
      </w:r>
    </w:p>
    <w:p w14:paraId="35D57AD2" w14:textId="77777777" w:rsidR="001B70CA" w:rsidRDefault="00C3305E">
      <w:pPr>
        <w:pStyle w:val="ConsPlusNonformat0"/>
        <w:jc w:val="both"/>
      </w:pPr>
      <w:r>
        <w:t xml:space="preserve">    2. Условия расположения и эксплуатации защищаемого помещения</w:t>
      </w:r>
    </w:p>
    <w:p w14:paraId="59D59AFC" w14:textId="77777777" w:rsidR="001B70CA" w:rsidRDefault="00C3305E">
      <w:pPr>
        <w:pStyle w:val="ConsPlusNonformat0"/>
        <w:jc w:val="both"/>
      </w:pPr>
      <w:r>
        <w:t xml:space="preserve">    2.1.  </w:t>
      </w:r>
      <w:proofErr w:type="gramStart"/>
      <w:r>
        <w:t>Сведения  и</w:t>
      </w:r>
      <w:proofErr w:type="gramEnd"/>
      <w:r>
        <w:t xml:space="preserve"> схема расположения защищаемого помещения относительно</w:t>
      </w:r>
    </w:p>
    <w:p w14:paraId="72A7A76F" w14:textId="77777777" w:rsidR="001B70CA" w:rsidRDefault="00C3305E">
      <w:pPr>
        <w:pStyle w:val="ConsPlusNonformat0"/>
        <w:jc w:val="both"/>
      </w:pPr>
      <w:proofErr w:type="gramStart"/>
      <w:r>
        <w:t>границ  контролируемой</w:t>
      </w:r>
      <w:proofErr w:type="gramEnd"/>
      <w:r>
        <w:t xml:space="preserve"> зоны с указанием расстояний до ее границ, сведения и</w:t>
      </w:r>
    </w:p>
    <w:p w14:paraId="24CF5120" w14:textId="77777777" w:rsidR="001B70CA" w:rsidRDefault="00C3305E">
      <w:pPr>
        <w:pStyle w:val="ConsPlusNonformat0"/>
        <w:jc w:val="both"/>
      </w:pPr>
      <w:proofErr w:type="gramStart"/>
      <w:r>
        <w:t>схема  основных</w:t>
      </w:r>
      <w:proofErr w:type="gramEnd"/>
      <w:r>
        <w:t xml:space="preserve">  технических  средств  и  систем  (в  случае  их  наличия),</w:t>
      </w:r>
    </w:p>
    <w:p w14:paraId="4067FF95" w14:textId="77777777" w:rsidR="001B70CA" w:rsidRDefault="00C3305E">
      <w:pPr>
        <w:pStyle w:val="ConsPlusNonformat0"/>
        <w:jc w:val="both"/>
      </w:pPr>
      <w:proofErr w:type="gramStart"/>
      <w:r>
        <w:t>вспомогательных  технических</w:t>
      </w:r>
      <w:proofErr w:type="gramEnd"/>
      <w:r>
        <w:t xml:space="preserve"> средств и систем, средств защиты информации, а</w:t>
      </w:r>
    </w:p>
    <w:p w14:paraId="70C4D17D" w14:textId="77777777" w:rsidR="001B70CA" w:rsidRDefault="00C3305E">
      <w:pPr>
        <w:pStyle w:val="ConsPlusNonformat0"/>
        <w:jc w:val="both"/>
      </w:pPr>
      <w:proofErr w:type="gramStart"/>
      <w:r>
        <w:t>также  линий</w:t>
      </w:r>
      <w:proofErr w:type="gramEnd"/>
      <w:r>
        <w:t>,  имеющих  выход  за пределы контролируемой зоны, относительно</w:t>
      </w:r>
    </w:p>
    <w:p w14:paraId="49A5AADC" w14:textId="77777777" w:rsidR="001B70CA" w:rsidRDefault="00C3305E">
      <w:pPr>
        <w:pStyle w:val="ConsPlusNonformat0"/>
        <w:jc w:val="both"/>
      </w:pPr>
      <w:r>
        <w:t>границ контролируемой зоны с указанием расстояний до ее границ.</w:t>
      </w:r>
    </w:p>
    <w:p w14:paraId="73989CE6" w14:textId="77777777" w:rsidR="001B70CA" w:rsidRDefault="00C3305E">
      <w:pPr>
        <w:pStyle w:val="ConsPlusNonformat0"/>
        <w:jc w:val="both"/>
      </w:pPr>
      <w:r>
        <w:t xml:space="preserve">    2.2.   Сведения   и   схемы   </w:t>
      </w:r>
      <w:proofErr w:type="gramStart"/>
      <w:r>
        <w:t>электроснабжения  и</w:t>
      </w:r>
      <w:proofErr w:type="gramEnd"/>
      <w:r>
        <w:t xml:space="preserve">  заземления  о</w:t>
      </w:r>
      <w:r>
        <w:t>сновных</w:t>
      </w:r>
    </w:p>
    <w:p w14:paraId="40C821BC" w14:textId="77777777" w:rsidR="001B70CA" w:rsidRDefault="00C3305E">
      <w:pPr>
        <w:pStyle w:val="ConsPlusNonformat0"/>
        <w:jc w:val="both"/>
      </w:pPr>
      <w:proofErr w:type="gramStart"/>
      <w:r>
        <w:t>технических  средств</w:t>
      </w:r>
      <w:proofErr w:type="gramEnd"/>
      <w:r>
        <w:t xml:space="preserve">  и  систем  (в  случае  их  наличия) и вспомогательных</w:t>
      </w:r>
    </w:p>
    <w:p w14:paraId="58C2FEA4" w14:textId="77777777" w:rsidR="001B70CA" w:rsidRDefault="00C3305E">
      <w:pPr>
        <w:pStyle w:val="ConsPlusNonformat0"/>
        <w:jc w:val="both"/>
      </w:pPr>
      <w:r>
        <w:t>технических средств и систем, установленных в защищаемом помещении, включая</w:t>
      </w:r>
    </w:p>
    <w:p w14:paraId="4BAFAF25" w14:textId="77777777" w:rsidR="001B70CA" w:rsidRDefault="00C3305E">
      <w:pPr>
        <w:pStyle w:val="ConsPlusNonformat0"/>
        <w:jc w:val="both"/>
      </w:pPr>
      <w:r>
        <w:t>место расположения трансформаторной подстанции и заземляющего устройства, с</w:t>
      </w:r>
    </w:p>
    <w:p w14:paraId="2DDF08EA" w14:textId="77777777" w:rsidR="001B70CA" w:rsidRDefault="00C3305E">
      <w:pPr>
        <w:pStyle w:val="ConsPlusNonformat0"/>
        <w:jc w:val="both"/>
      </w:pPr>
      <w:r>
        <w:t>указанием   расстоян</w:t>
      </w:r>
      <w:r>
        <w:t xml:space="preserve">ий   до   границ   контролируемой   </w:t>
      </w:r>
      <w:proofErr w:type="gramStart"/>
      <w:r>
        <w:t xml:space="preserve">зоны,   </w:t>
      </w:r>
      <w:proofErr w:type="gramEnd"/>
      <w:r>
        <w:t>сведения  о</w:t>
      </w:r>
    </w:p>
    <w:p w14:paraId="6065D71E" w14:textId="77777777" w:rsidR="001B70CA" w:rsidRDefault="00C3305E">
      <w:pPr>
        <w:pStyle w:val="ConsPlusNonformat0"/>
        <w:jc w:val="both"/>
      </w:pPr>
      <w:proofErr w:type="gramStart"/>
      <w:r>
        <w:t>сопротивлении  заземляющего</w:t>
      </w:r>
      <w:proofErr w:type="gramEnd"/>
      <w:r>
        <w:t xml:space="preserve">  устройства  (при  наличии основных технических</w:t>
      </w:r>
    </w:p>
    <w:p w14:paraId="3DFA7922" w14:textId="77777777" w:rsidR="001B70CA" w:rsidRDefault="00C3305E">
      <w:pPr>
        <w:pStyle w:val="ConsPlusNonformat0"/>
        <w:jc w:val="both"/>
      </w:pPr>
      <w:r>
        <w:t>средств и систем).</w:t>
      </w:r>
    </w:p>
    <w:p w14:paraId="4D05E205" w14:textId="77777777" w:rsidR="001B70CA" w:rsidRDefault="00C3305E">
      <w:pPr>
        <w:pStyle w:val="ConsPlusNonformat0"/>
        <w:jc w:val="both"/>
      </w:pPr>
      <w:r>
        <w:t xml:space="preserve">    3. Состав защищаемого помещения</w:t>
      </w:r>
    </w:p>
    <w:p w14:paraId="75BCBD65" w14:textId="77777777" w:rsidR="001B70CA" w:rsidRDefault="00C3305E">
      <w:pPr>
        <w:pStyle w:val="ConsPlusNonformat0"/>
        <w:jc w:val="both"/>
      </w:pPr>
      <w:r>
        <w:t xml:space="preserve">    3.1.  </w:t>
      </w:r>
      <w:proofErr w:type="gramStart"/>
      <w:r>
        <w:t>Состав  основных</w:t>
      </w:r>
      <w:proofErr w:type="gramEnd"/>
      <w:r>
        <w:t xml:space="preserve">  технических  средств  и систем, установле</w:t>
      </w:r>
      <w:r>
        <w:t>нных в</w:t>
      </w:r>
    </w:p>
    <w:p w14:paraId="64BAB4E4" w14:textId="77777777" w:rsidR="001B70CA" w:rsidRDefault="00C3305E">
      <w:pPr>
        <w:pStyle w:val="ConsPlusNonformat0"/>
        <w:jc w:val="both"/>
      </w:pPr>
      <w:r>
        <w:t>защищаемом помещении, представлен в таблице 1.</w:t>
      </w:r>
    </w:p>
    <w:p w14:paraId="69BA6990" w14:textId="77777777" w:rsidR="001B70CA" w:rsidRDefault="001B70CA">
      <w:pPr>
        <w:pStyle w:val="ConsPlusNonformat0"/>
        <w:jc w:val="both"/>
      </w:pPr>
    </w:p>
    <w:p w14:paraId="2F70B83E" w14:textId="77777777" w:rsidR="001B70CA" w:rsidRDefault="00C3305E">
      <w:pPr>
        <w:pStyle w:val="ConsPlusNonformat0"/>
        <w:jc w:val="both"/>
      </w:pPr>
      <w:r>
        <w:lastRenderedPageBreak/>
        <w:t xml:space="preserve">                                                                  Таблица 1</w:t>
      </w:r>
    </w:p>
    <w:p w14:paraId="1258F0D4" w14:textId="77777777" w:rsidR="001B70CA" w:rsidRDefault="001B70CA">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2141"/>
        <w:gridCol w:w="1814"/>
        <w:gridCol w:w="2268"/>
      </w:tblGrid>
      <w:tr w:rsidR="001B70CA" w14:paraId="74B0F5BE" w14:textId="77777777">
        <w:tc>
          <w:tcPr>
            <w:tcW w:w="567" w:type="dxa"/>
          </w:tcPr>
          <w:p w14:paraId="791BA15F" w14:textId="77777777" w:rsidR="001B70CA" w:rsidRDefault="00C3305E">
            <w:pPr>
              <w:pStyle w:val="ConsPlusNormal0"/>
              <w:jc w:val="center"/>
            </w:pPr>
            <w:r>
              <w:t>N п/п</w:t>
            </w:r>
          </w:p>
        </w:tc>
        <w:tc>
          <w:tcPr>
            <w:tcW w:w="2268" w:type="dxa"/>
          </w:tcPr>
          <w:p w14:paraId="340AA7BB" w14:textId="77777777" w:rsidR="001B70CA" w:rsidRDefault="00C3305E">
            <w:pPr>
              <w:pStyle w:val="ConsPlusNormal0"/>
              <w:jc w:val="center"/>
            </w:pPr>
            <w:r>
              <w:t>Наименование основного технического средства и системы, заводской (инвентарный) номер</w:t>
            </w:r>
          </w:p>
        </w:tc>
        <w:tc>
          <w:tcPr>
            <w:tcW w:w="2141" w:type="dxa"/>
          </w:tcPr>
          <w:p w14:paraId="17D19245" w14:textId="77777777" w:rsidR="001B70CA" w:rsidRDefault="00C3305E">
            <w:pPr>
              <w:pStyle w:val="ConsPlusNormal0"/>
              <w:jc w:val="center"/>
            </w:pPr>
            <w:r>
              <w:t>Минимальное расстояние до границ</w:t>
            </w:r>
            <w:r>
              <w:t>ы контролируемой зоны, м</w:t>
            </w:r>
          </w:p>
        </w:tc>
        <w:tc>
          <w:tcPr>
            <w:tcW w:w="1814" w:type="dxa"/>
          </w:tcPr>
          <w:p w14:paraId="5DE512AB" w14:textId="77777777" w:rsidR="001B70CA" w:rsidRDefault="00C3305E">
            <w:pPr>
              <w:pStyle w:val="ConsPlusNormal0"/>
              <w:jc w:val="center"/>
            </w:pPr>
            <w:r>
              <w:t xml:space="preserve">Сведения о специальных проверках </w:t>
            </w:r>
            <w:hyperlink w:anchor="P540" w:tooltip="&lt;4&gt; В случае отсутствия необходимости специальной проверки технических средств пункт не заполняется.">
              <w:r>
                <w:rPr>
                  <w:color w:val="0000FF"/>
                </w:rPr>
                <w:t>&lt;4&gt;</w:t>
              </w:r>
            </w:hyperlink>
          </w:p>
        </w:tc>
        <w:tc>
          <w:tcPr>
            <w:tcW w:w="2268" w:type="dxa"/>
          </w:tcPr>
          <w:p w14:paraId="380A0D67" w14:textId="77777777" w:rsidR="001B70CA" w:rsidRDefault="00C3305E">
            <w:pPr>
              <w:pStyle w:val="ConsPlusNormal0"/>
              <w:jc w:val="center"/>
            </w:pPr>
            <w:r>
              <w:t>Сведения о специальных исследованиях или сертификатах соответ</w:t>
            </w:r>
            <w:r>
              <w:t xml:space="preserve">ствия </w:t>
            </w:r>
            <w:hyperlink w:anchor="P541" w:tooltip="&lt;5&gt; В случае отсутствия необходимости применения сертифицированных средств защиты информации пункт не заполняется.">
              <w:r>
                <w:rPr>
                  <w:color w:val="0000FF"/>
                </w:rPr>
                <w:t>&lt;5&gt;</w:t>
              </w:r>
            </w:hyperlink>
          </w:p>
        </w:tc>
      </w:tr>
      <w:tr w:rsidR="001B70CA" w14:paraId="63535E44" w14:textId="77777777">
        <w:tc>
          <w:tcPr>
            <w:tcW w:w="567" w:type="dxa"/>
          </w:tcPr>
          <w:p w14:paraId="43D0653F" w14:textId="77777777" w:rsidR="001B70CA" w:rsidRDefault="00C3305E">
            <w:pPr>
              <w:pStyle w:val="ConsPlusNormal0"/>
              <w:jc w:val="center"/>
            </w:pPr>
            <w:r>
              <w:t>1.</w:t>
            </w:r>
          </w:p>
        </w:tc>
        <w:tc>
          <w:tcPr>
            <w:tcW w:w="2268" w:type="dxa"/>
          </w:tcPr>
          <w:p w14:paraId="2CC8F908" w14:textId="77777777" w:rsidR="001B70CA" w:rsidRDefault="001B70CA">
            <w:pPr>
              <w:pStyle w:val="ConsPlusNormal0"/>
            </w:pPr>
          </w:p>
        </w:tc>
        <w:tc>
          <w:tcPr>
            <w:tcW w:w="2141" w:type="dxa"/>
          </w:tcPr>
          <w:p w14:paraId="350664E6" w14:textId="77777777" w:rsidR="001B70CA" w:rsidRDefault="001B70CA">
            <w:pPr>
              <w:pStyle w:val="ConsPlusNormal0"/>
            </w:pPr>
          </w:p>
        </w:tc>
        <w:tc>
          <w:tcPr>
            <w:tcW w:w="1814" w:type="dxa"/>
          </w:tcPr>
          <w:p w14:paraId="51599FD9" w14:textId="77777777" w:rsidR="001B70CA" w:rsidRDefault="001B70CA">
            <w:pPr>
              <w:pStyle w:val="ConsPlusNormal0"/>
            </w:pPr>
          </w:p>
        </w:tc>
        <w:tc>
          <w:tcPr>
            <w:tcW w:w="2268" w:type="dxa"/>
          </w:tcPr>
          <w:p w14:paraId="76562EEE" w14:textId="77777777" w:rsidR="001B70CA" w:rsidRDefault="001B70CA">
            <w:pPr>
              <w:pStyle w:val="ConsPlusNormal0"/>
            </w:pPr>
          </w:p>
        </w:tc>
      </w:tr>
      <w:tr w:rsidR="001B70CA" w14:paraId="33A1D6D0" w14:textId="77777777">
        <w:tc>
          <w:tcPr>
            <w:tcW w:w="567" w:type="dxa"/>
          </w:tcPr>
          <w:p w14:paraId="10542FA5" w14:textId="77777777" w:rsidR="001B70CA" w:rsidRDefault="00C3305E">
            <w:pPr>
              <w:pStyle w:val="ConsPlusNormal0"/>
              <w:jc w:val="center"/>
            </w:pPr>
            <w:r>
              <w:t>2.</w:t>
            </w:r>
          </w:p>
        </w:tc>
        <w:tc>
          <w:tcPr>
            <w:tcW w:w="2268" w:type="dxa"/>
          </w:tcPr>
          <w:p w14:paraId="08B497B9" w14:textId="77777777" w:rsidR="001B70CA" w:rsidRDefault="001B70CA">
            <w:pPr>
              <w:pStyle w:val="ConsPlusNormal0"/>
            </w:pPr>
          </w:p>
        </w:tc>
        <w:tc>
          <w:tcPr>
            <w:tcW w:w="2141" w:type="dxa"/>
          </w:tcPr>
          <w:p w14:paraId="132D5253" w14:textId="77777777" w:rsidR="001B70CA" w:rsidRDefault="001B70CA">
            <w:pPr>
              <w:pStyle w:val="ConsPlusNormal0"/>
            </w:pPr>
          </w:p>
        </w:tc>
        <w:tc>
          <w:tcPr>
            <w:tcW w:w="1814" w:type="dxa"/>
          </w:tcPr>
          <w:p w14:paraId="4CBC03E2" w14:textId="77777777" w:rsidR="001B70CA" w:rsidRDefault="001B70CA">
            <w:pPr>
              <w:pStyle w:val="ConsPlusNormal0"/>
            </w:pPr>
          </w:p>
        </w:tc>
        <w:tc>
          <w:tcPr>
            <w:tcW w:w="2268" w:type="dxa"/>
          </w:tcPr>
          <w:p w14:paraId="63EDC4C0" w14:textId="77777777" w:rsidR="001B70CA" w:rsidRDefault="001B70CA">
            <w:pPr>
              <w:pStyle w:val="ConsPlusNormal0"/>
            </w:pPr>
          </w:p>
        </w:tc>
      </w:tr>
    </w:tbl>
    <w:p w14:paraId="62BAB3F7" w14:textId="77777777" w:rsidR="001B70CA" w:rsidRDefault="001B70CA">
      <w:pPr>
        <w:pStyle w:val="ConsPlusNormal0"/>
        <w:jc w:val="both"/>
      </w:pPr>
    </w:p>
    <w:p w14:paraId="2F96F2BB" w14:textId="77777777" w:rsidR="001B70CA" w:rsidRDefault="00C3305E">
      <w:pPr>
        <w:pStyle w:val="ConsPlusNonformat0"/>
        <w:jc w:val="both"/>
      </w:pPr>
      <w:r>
        <w:t xml:space="preserve">    3.2. Состав вспомогательных технических средств и систем, установленных</w:t>
      </w:r>
    </w:p>
    <w:p w14:paraId="4CEACE45" w14:textId="77777777" w:rsidR="001B70CA" w:rsidRDefault="00C3305E">
      <w:pPr>
        <w:pStyle w:val="ConsPlusNonformat0"/>
        <w:jc w:val="both"/>
      </w:pPr>
      <w:r>
        <w:t>в защищаемом помещении, представлен в таблице 2.</w:t>
      </w:r>
    </w:p>
    <w:p w14:paraId="66F7FAD7" w14:textId="77777777" w:rsidR="001B70CA" w:rsidRDefault="001B70CA">
      <w:pPr>
        <w:pStyle w:val="ConsPlusNonformat0"/>
        <w:jc w:val="both"/>
      </w:pPr>
    </w:p>
    <w:p w14:paraId="525EF8C6" w14:textId="77777777" w:rsidR="001B70CA" w:rsidRDefault="00C3305E">
      <w:pPr>
        <w:pStyle w:val="ConsPlusNonformat0"/>
        <w:jc w:val="both"/>
      </w:pPr>
      <w:r>
        <w:t xml:space="preserve">                                                                  Таблица 2</w:t>
      </w:r>
    </w:p>
    <w:p w14:paraId="207AA8A3" w14:textId="77777777" w:rsidR="001B70CA" w:rsidRDefault="001B70CA">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2"/>
        <w:gridCol w:w="2665"/>
        <w:gridCol w:w="1992"/>
        <w:gridCol w:w="1814"/>
        <w:gridCol w:w="2041"/>
      </w:tblGrid>
      <w:tr w:rsidR="001B70CA" w14:paraId="221656E2" w14:textId="77777777">
        <w:tc>
          <w:tcPr>
            <w:tcW w:w="542" w:type="dxa"/>
          </w:tcPr>
          <w:p w14:paraId="1CA42D7D" w14:textId="77777777" w:rsidR="001B70CA" w:rsidRDefault="00C3305E">
            <w:pPr>
              <w:pStyle w:val="ConsPlusNormal0"/>
              <w:jc w:val="center"/>
            </w:pPr>
            <w:r>
              <w:t>N п/п</w:t>
            </w:r>
          </w:p>
        </w:tc>
        <w:tc>
          <w:tcPr>
            <w:tcW w:w="2665" w:type="dxa"/>
          </w:tcPr>
          <w:p w14:paraId="6171D7B2" w14:textId="77777777" w:rsidR="001B70CA" w:rsidRDefault="00C3305E">
            <w:pPr>
              <w:pStyle w:val="ConsPlusNormal0"/>
              <w:jc w:val="center"/>
            </w:pPr>
            <w:r>
              <w:t>Наименование вспомогательного технического сред</w:t>
            </w:r>
            <w:r>
              <w:t>ства и системы, заводской (инвентарный) номер</w:t>
            </w:r>
          </w:p>
        </w:tc>
        <w:tc>
          <w:tcPr>
            <w:tcW w:w="1992" w:type="dxa"/>
          </w:tcPr>
          <w:p w14:paraId="676CA5D9" w14:textId="77777777" w:rsidR="001B70CA" w:rsidRDefault="00C3305E">
            <w:pPr>
              <w:pStyle w:val="ConsPlusNormal0"/>
              <w:jc w:val="center"/>
            </w:pPr>
            <w:r>
              <w:t>Минимальное расстояние до основных технических средств и систем, м</w:t>
            </w:r>
          </w:p>
        </w:tc>
        <w:tc>
          <w:tcPr>
            <w:tcW w:w="1814" w:type="dxa"/>
          </w:tcPr>
          <w:p w14:paraId="4E235C09" w14:textId="77777777" w:rsidR="001B70CA" w:rsidRDefault="00C3305E">
            <w:pPr>
              <w:pStyle w:val="ConsPlusNormal0"/>
              <w:jc w:val="center"/>
            </w:pPr>
            <w:r>
              <w:t>Сведения о специальных проверках &lt;3&gt;</w:t>
            </w:r>
          </w:p>
        </w:tc>
        <w:tc>
          <w:tcPr>
            <w:tcW w:w="2041" w:type="dxa"/>
          </w:tcPr>
          <w:p w14:paraId="3D8E95D1" w14:textId="77777777" w:rsidR="001B70CA" w:rsidRDefault="00C3305E">
            <w:pPr>
              <w:pStyle w:val="ConsPlusNormal0"/>
              <w:jc w:val="center"/>
            </w:pPr>
            <w:r>
              <w:t xml:space="preserve">Сведения о специальных исследованиях или сертификатах соответствия </w:t>
            </w:r>
            <w:hyperlink w:anchor="P540" w:tooltip="&lt;4&gt; В случае отсутствия необходимости специальной проверки технических средств пункт не заполняется.">
              <w:r>
                <w:rPr>
                  <w:color w:val="0000FF"/>
                </w:rPr>
                <w:t>&lt;4&gt;</w:t>
              </w:r>
            </w:hyperlink>
          </w:p>
        </w:tc>
      </w:tr>
      <w:tr w:rsidR="001B70CA" w14:paraId="18251C3E" w14:textId="77777777">
        <w:tc>
          <w:tcPr>
            <w:tcW w:w="542" w:type="dxa"/>
          </w:tcPr>
          <w:p w14:paraId="4E0FDB6A" w14:textId="77777777" w:rsidR="001B70CA" w:rsidRDefault="00C3305E">
            <w:pPr>
              <w:pStyle w:val="ConsPlusNormal0"/>
              <w:jc w:val="center"/>
            </w:pPr>
            <w:r>
              <w:t>1.</w:t>
            </w:r>
          </w:p>
        </w:tc>
        <w:tc>
          <w:tcPr>
            <w:tcW w:w="2665" w:type="dxa"/>
          </w:tcPr>
          <w:p w14:paraId="51615E01" w14:textId="77777777" w:rsidR="001B70CA" w:rsidRDefault="001B70CA">
            <w:pPr>
              <w:pStyle w:val="ConsPlusNormal0"/>
            </w:pPr>
          </w:p>
        </w:tc>
        <w:tc>
          <w:tcPr>
            <w:tcW w:w="1992" w:type="dxa"/>
          </w:tcPr>
          <w:p w14:paraId="1F6026CE" w14:textId="77777777" w:rsidR="001B70CA" w:rsidRDefault="001B70CA">
            <w:pPr>
              <w:pStyle w:val="ConsPlusNormal0"/>
            </w:pPr>
          </w:p>
        </w:tc>
        <w:tc>
          <w:tcPr>
            <w:tcW w:w="1814" w:type="dxa"/>
          </w:tcPr>
          <w:p w14:paraId="46BD6987" w14:textId="77777777" w:rsidR="001B70CA" w:rsidRDefault="001B70CA">
            <w:pPr>
              <w:pStyle w:val="ConsPlusNormal0"/>
            </w:pPr>
          </w:p>
        </w:tc>
        <w:tc>
          <w:tcPr>
            <w:tcW w:w="2041" w:type="dxa"/>
          </w:tcPr>
          <w:p w14:paraId="6B863ED3" w14:textId="77777777" w:rsidR="001B70CA" w:rsidRDefault="001B70CA">
            <w:pPr>
              <w:pStyle w:val="ConsPlusNormal0"/>
            </w:pPr>
          </w:p>
        </w:tc>
      </w:tr>
      <w:tr w:rsidR="001B70CA" w14:paraId="032389A3" w14:textId="77777777">
        <w:tc>
          <w:tcPr>
            <w:tcW w:w="542" w:type="dxa"/>
          </w:tcPr>
          <w:p w14:paraId="62B9261A" w14:textId="77777777" w:rsidR="001B70CA" w:rsidRDefault="00C3305E">
            <w:pPr>
              <w:pStyle w:val="ConsPlusNormal0"/>
              <w:jc w:val="center"/>
            </w:pPr>
            <w:r>
              <w:t>2.</w:t>
            </w:r>
          </w:p>
        </w:tc>
        <w:tc>
          <w:tcPr>
            <w:tcW w:w="2665" w:type="dxa"/>
          </w:tcPr>
          <w:p w14:paraId="73F79A65" w14:textId="77777777" w:rsidR="001B70CA" w:rsidRDefault="001B70CA">
            <w:pPr>
              <w:pStyle w:val="ConsPlusNormal0"/>
            </w:pPr>
          </w:p>
        </w:tc>
        <w:tc>
          <w:tcPr>
            <w:tcW w:w="1992" w:type="dxa"/>
          </w:tcPr>
          <w:p w14:paraId="7CEB048E" w14:textId="77777777" w:rsidR="001B70CA" w:rsidRDefault="001B70CA">
            <w:pPr>
              <w:pStyle w:val="ConsPlusNormal0"/>
            </w:pPr>
          </w:p>
        </w:tc>
        <w:tc>
          <w:tcPr>
            <w:tcW w:w="1814" w:type="dxa"/>
          </w:tcPr>
          <w:p w14:paraId="5F1AC321" w14:textId="77777777" w:rsidR="001B70CA" w:rsidRDefault="001B70CA">
            <w:pPr>
              <w:pStyle w:val="ConsPlusNormal0"/>
            </w:pPr>
          </w:p>
        </w:tc>
        <w:tc>
          <w:tcPr>
            <w:tcW w:w="2041" w:type="dxa"/>
          </w:tcPr>
          <w:p w14:paraId="20BCB975" w14:textId="77777777" w:rsidR="001B70CA" w:rsidRDefault="001B70CA">
            <w:pPr>
              <w:pStyle w:val="ConsPlusNormal0"/>
            </w:pPr>
          </w:p>
        </w:tc>
      </w:tr>
    </w:tbl>
    <w:p w14:paraId="0563D450" w14:textId="77777777" w:rsidR="001B70CA" w:rsidRDefault="001B70CA">
      <w:pPr>
        <w:pStyle w:val="ConsPlusNormal0"/>
        <w:jc w:val="both"/>
      </w:pPr>
    </w:p>
    <w:p w14:paraId="61D4A6FA" w14:textId="77777777" w:rsidR="001B70CA" w:rsidRDefault="00C3305E">
      <w:pPr>
        <w:pStyle w:val="ConsPlusNonformat0"/>
        <w:jc w:val="both"/>
      </w:pPr>
      <w:r>
        <w:t xml:space="preserve">    3.3.  </w:t>
      </w:r>
      <w:proofErr w:type="gramStart"/>
      <w:r>
        <w:t>Состав  средств</w:t>
      </w:r>
      <w:proofErr w:type="gramEnd"/>
      <w:r>
        <w:t xml:space="preserve">  защиты  информации,  используемых  в  защищаемом</w:t>
      </w:r>
    </w:p>
    <w:p w14:paraId="3616B235" w14:textId="77777777" w:rsidR="001B70CA" w:rsidRDefault="00C3305E">
      <w:pPr>
        <w:pStyle w:val="ConsPlusNonformat0"/>
        <w:jc w:val="both"/>
      </w:pPr>
      <w:r>
        <w:t>помещении, представлен в таблице 3.</w:t>
      </w:r>
    </w:p>
    <w:p w14:paraId="1FBF6D4D" w14:textId="77777777" w:rsidR="001B70CA" w:rsidRDefault="001B70CA">
      <w:pPr>
        <w:pStyle w:val="ConsPlusNonformat0"/>
        <w:jc w:val="both"/>
      </w:pPr>
    </w:p>
    <w:p w14:paraId="0DD0F8D8" w14:textId="77777777" w:rsidR="001B70CA" w:rsidRDefault="00C3305E">
      <w:pPr>
        <w:pStyle w:val="ConsPlusNonformat0"/>
        <w:jc w:val="both"/>
      </w:pPr>
      <w:r>
        <w:t xml:space="preserve">                                                                  Таблица 3</w:t>
      </w:r>
    </w:p>
    <w:p w14:paraId="24E73017" w14:textId="77777777" w:rsidR="001B70CA" w:rsidRDefault="001B70CA">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8"/>
        <w:gridCol w:w="3245"/>
        <w:gridCol w:w="1992"/>
        <w:gridCol w:w="1587"/>
        <w:gridCol w:w="1701"/>
      </w:tblGrid>
      <w:tr w:rsidR="001B70CA" w14:paraId="27DA4D8C" w14:textId="77777777">
        <w:tc>
          <w:tcPr>
            <w:tcW w:w="518" w:type="dxa"/>
          </w:tcPr>
          <w:p w14:paraId="542CAFFB" w14:textId="77777777" w:rsidR="001B70CA" w:rsidRDefault="00C3305E">
            <w:pPr>
              <w:pStyle w:val="ConsPlusNormal0"/>
              <w:jc w:val="center"/>
            </w:pPr>
            <w:r>
              <w:t>N п/п</w:t>
            </w:r>
          </w:p>
        </w:tc>
        <w:tc>
          <w:tcPr>
            <w:tcW w:w="3245" w:type="dxa"/>
          </w:tcPr>
          <w:p w14:paraId="516810EA" w14:textId="77777777" w:rsidR="001B70CA" w:rsidRDefault="00C3305E">
            <w:pPr>
              <w:pStyle w:val="ConsPlusNormal0"/>
              <w:jc w:val="center"/>
            </w:pPr>
            <w:r>
              <w:t>Наименование и тип средства защиты информации, заводской (инвентарный) номер</w:t>
            </w:r>
          </w:p>
        </w:tc>
        <w:tc>
          <w:tcPr>
            <w:tcW w:w="1992" w:type="dxa"/>
          </w:tcPr>
          <w:p w14:paraId="205DCDF5" w14:textId="77777777" w:rsidR="001B70CA" w:rsidRDefault="00C3305E">
            <w:pPr>
              <w:pStyle w:val="ConsPlusNormal0"/>
              <w:jc w:val="center"/>
            </w:pPr>
            <w:r>
              <w:t xml:space="preserve">Сведения о сертификате соответствия </w:t>
            </w:r>
            <w:hyperlink w:anchor="P540" w:tooltip="&lt;4&gt; В случае отсутствия необходимости специальной проверки технических средств пункт не заполняется.">
              <w:r>
                <w:rPr>
                  <w:color w:val="0000FF"/>
                </w:rPr>
                <w:t>&lt;4&gt;</w:t>
              </w:r>
            </w:hyperlink>
          </w:p>
        </w:tc>
        <w:tc>
          <w:tcPr>
            <w:tcW w:w="1587" w:type="dxa"/>
          </w:tcPr>
          <w:p w14:paraId="49B2E787" w14:textId="77777777" w:rsidR="001B70CA" w:rsidRDefault="00C3305E">
            <w:pPr>
              <w:pStyle w:val="ConsPlusNormal0"/>
              <w:jc w:val="center"/>
            </w:pPr>
            <w:r>
              <w:t xml:space="preserve">Номер </w:t>
            </w:r>
            <w:r>
              <w:t>знака соответствия</w:t>
            </w:r>
          </w:p>
        </w:tc>
        <w:tc>
          <w:tcPr>
            <w:tcW w:w="1701" w:type="dxa"/>
          </w:tcPr>
          <w:p w14:paraId="6F68F05F" w14:textId="77777777" w:rsidR="001B70CA" w:rsidRDefault="00C3305E">
            <w:pPr>
              <w:pStyle w:val="ConsPlusNormal0"/>
              <w:jc w:val="center"/>
            </w:pPr>
            <w:r>
              <w:t>Место установки</w:t>
            </w:r>
          </w:p>
        </w:tc>
      </w:tr>
      <w:tr w:rsidR="001B70CA" w14:paraId="24D5F92D" w14:textId="77777777">
        <w:tc>
          <w:tcPr>
            <w:tcW w:w="518" w:type="dxa"/>
          </w:tcPr>
          <w:p w14:paraId="7CDDB006" w14:textId="77777777" w:rsidR="001B70CA" w:rsidRDefault="00C3305E">
            <w:pPr>
              <w:pStyle w:val="ConsPlusNormal0"/>
              <w:jc w:val="center"/>
            </w:pPr>
            <w:r>
              <w:t>1.</w:t>
            </w:r>
          </w:p>
        </w:tc>
        <w:tc>
          <w:tcPr>
            <w:tcW w:w="3245" w:type="dxa"/>
          </w:tcPr>
          <w:p w14:paraId="5FB6D0E9" w14:textId="77777777" w:rsidR="001B70CA" w:rsidRDefault="001B70CA">
            <w:pPr>
              <w:pStyle w:val="ConsPlusNormal0"/>
            </w:pPr>
          </w:p>
        </w:tc>
        <w:tc>
          <w:tcPr>
            <w:tcW w:w="1992" w:type="dxa"/>
          </w:tcPr>
          <w:p w14:paraId="037968DE" w14:textId="77777777" w:rsidR="001B70CA" w:rsidRDefault="001B70CA">
            <w:pPr>
              <w:pStyle w:val="ConsPlusNormal0"/>
            </w:pPr>
          </w:p>
        </w:tc>
        <w:tc>
          <w:tcPr>
            <w:tcW w:w="1587" w:type="dxa"/>
          </w:tcPr>
          <w:p w14:paraId="63B8C78A" w14:textId="77777777" w:rsidR="001B70CA" w:rsidRDefault="001B70CA">
            <w:pPr>
              <w:pStyle w:val="ConsPlusNormal0"/>
            </w:pPr>
          </w:p>
        </w:tc>
        <w:tc>
          <w:tcPr>
            <w:tcW w:w="1701" w:type="dxa"/>
          </w:tcPr>
          <w:p w14:paraId="42CBF07E" w14:textId="77777777" w:rsidR="001B70CA" w:rsidRDefault="001B70CA">
            <w:pPr>
              <w:pStyle w:val="ConsPlusNormal0"/>
            </w:pPr>
          </w:p>
        </w:tc>
      </w:tr>
      <w:tr w:rsidR="001B70CA" w14:paraId="1E63769D" w14:textId="77777777">
        <w:tc>
          <w:tcPr>
            <w:tcW w:w="518" w:type="dxa"/>
          </w:tcPr>
          <w:p w14:paraId="3FC5004D" w14:textId="77777777" w:rsidR="001B70CA" w:rsidRDefault="00C3305E">
            <w:pPr>
              <w:pStyle w:val="ConsPlusNormal0"/>
              <w:jc w:val="center"/>
            </w:pPr>
            <w:r>
              <w:t>2.</w:t>
            </w:r>
          </w:p>
        </w:tc>
        <w:tc>
          <w:tcPr>
            <w:tcW w:w="3245" w:type="dxa"/>
          </w:tcPr>
          <w:p w14:paraId="03A9525B" w14:textId="77777777" w:rsidR="001B70CA" w:rsidRDefault="001B70CA">
            <w:pPr>
              <w:pStyle w:val="ConsPlusNormal0"/>
            </w:pPr>
          </w:p>
        </w:tc>
        <w:tc>
          <w:tcPr>
            <w:tcW w:w="1992" w:type="dxa"/>
          </w:tcPr>
          <w:p w14:paraId="11C9325F" w14:textId="77777777" w:rsidR="001B70CA" w:rsidRDefault="001B70CA">
            <w:pPr>
              <w:pStyle w:val="ConsPlusNormal0"/>
            </w:pPr>
          </w:p>
        </w:tc>
        <w:tc>
          <w:tcPr>
            <w:tcW w:w="1587" w:type="dxa"/>
          </w:tcPr>
          <w:p w14:paraId="6E9E1AA9" w14:textId="77777777" w:rsidR="001B70CA" w:rsidRDefault="001B70CA">
            <w:pPr>
              <w:pStyle w:val="ConsPlusNormal0"/>
            </w:pPr>
          </w:p>
        </w:tc>
        <w:tc>
          <w:tcPr>
            <w:tcW w:w="1701" w:type="dxa"/>
          </w:tcPr>
          <w:p w14:paraId="4271AF6B" w14:textId="77777777" w:rsidR="001B70CA" w:rsidRDefault="001B70CA">
            <w:pPr>
              <w:pStyle w:val="ConsPlusNormal0"/>
            </w:pPr>
          </w:p>
        </w:tc>
      </w:tr>
    </w:tbl>
    <w:p w14:paraId="68CA173C" w14:textId="77777777" w:rsidR="001B70CA" w:rsidRDefault="001B70CA">
      <w:pPr>
        <w:pStyle w:val="ConsPlusNormal0"/>
        <w:jc w:val="both"/>
      </w:pPr>
    </w:p>
    <w:p w14:paraId="2BEA4D76" w14:textId="77777777" w:rsidR="001B70CA" w:rsidRDefault="00C3305E">
      <w:pPr>
        <w:pStyle w:val="ConsPlusNonformat0"/>
        <w:jc w:val="both"/>
      </w:pPr>
      <w:r>
        <w:t xml:space="preserve">    4. Сведения о периодическом контроле защищаемого помещения представлены</w:t>
      </w:r>
    </w:p>
    <w:p w14:paraId="56AA7A96" w14:textId="77777777" w:rsidR="001B70CA" w:rsidRDefault="00C3305E">
      <w:pPr>
        <w:pStyle w:val="ConsPlusNonformat0"/>
        <w:jc w:val="both"/>
      </w:pPr>
      <w:r>
        <w:t>в таблице 4.</w:t>
      </w:r>
    </w:p>
    <w:p w14:paraId="652DBAB6" w14:textId="77777777" w:rsidR="001B70CA" w:rsidRDefault="001B70CA">
      <w:pPr>
        <w:pStyle w:val="ConsPlusNonformat0"/>
        <w:jc w:val="both"/>
      </w:pPr>
    </w:p>
    <w:p w14:paraId="2660B960" w14:textId="77777777" w:rsidR="001B70CA" w:rsidRDefault="00C3305E">
      <w:pPr>
        <w:pStyle w:val="ConsPlusNonformat0"/>
        <w:jc w:val="both"/>
      </w:pPr>
      <w:r>
        <w:t xml:space="preserve">                                                                  Таблица 4</w:t>
      </w:r>
    </w:p>
    <w:p w14:paraId="67B468DF" w14:textId="77777777" w:rsidR="001B70CA" w:rsidRDefault="001B70CA">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3742"/>
        <w:gridCol w:w="4592"/>
      </w:tblGrid>
      <w:tr w:rsidR="001B70CA" w14:paraId="10A28090" w14:textId="77777777">
        <w:tc>
          <w:tcPr>
            <w:tcW w:w="737" w:type="dxa"/>
          </w:tcPr>
          <w:p w14:paraId="0F281A6B" w14:textId="77777777" w:rsidR="001B70CA" w:rsidRDefault="00C3305E">
            <w:pPr>
              <w:pStyle w:val="ConsPlusNormal0"/>
              <w:jc w:val="center"/>
            </w:pPr>
            <w:r>
              <w:t>N п/п</w:t>
            </w:r>
          </w:p>
        </w:tc>
        <w:tc>
          <w:tcPr>
            <w:tcW w:w="3742" w:type="dxa"/>
          </w:tcPr>
          <w:p w14:paraId="108A2176" w14:textId="77777777" w:rsidR="001B70CA" w:rsidRDefault="00C3305E">
            <w:pPr>
              <w:pStyle w:val="ConsPlusNormal0"/>
              <w:jc w:val="center"/>
            </w:pPr>
            <w:r>
              <w:t>Дата проведения контроля</w:t>
            </w:r>
          </w:p>
        </w:tc>
        <w:tc>
          <w:tcPr>
            <w:tcW w:w="4592" w:type="dxa"/>
          </w:tcPr>
          <w:p w14:paraId="1E327440" w14:textId="77777777" w:rsidR="001B70CA" w:rsidRDefault="00C3305E">
            <w:pPr>
              <w:pStyle w:val="ConsPlusNormal0"/>
              <w:jc w:val="center"/>
            </w:pPr>
            <w:r>
              <w:t>Вывод по результатам контроля</w:t>
            </w:r>
          </w:p>
        </w:tc>
      </w:tr>
      <w:tr w:rsidR="001B70CA" w14:paraId="5D45C45E" w14:textId="77777777">
        <w:tc>
          <w:tcPr>
            <w:tcW w:w="737" w:type="dxa"/>
          </w:tcPr>
          <w:p w14:paraId="452AC876" w14:textId="77777777" w:rsidR="001B70CA" w:rsidRDefault="00C3305E">
            <w:pPr>
              <w:pStyle w:val="ConsPlusNormal0"/>
              <w:jc w:val="center"/>
            </w:pPr>
            <w:r>
              <w:t>1</w:t>
            </w:r>
          </w:p>
        </w:tc>
        <w:tc>
          <w:tcPr>
            <w:tcW w:w="3742" w:type="dxa"/>
          </w:tcPr>
          <w:p w14:paraId="155940E5" w14:textId="77777777" w:rsidR="001B70CA" w:rsidRDefault="001B70CA">
            <w:pPr>
              <w:pStyle w:val="ConsPlusNormal0"/>
            </w:pPr>
          </w:p>
        </w:tc>
        <w:tc>
          <w:tcPr>
            <w:tcW w:w="4592" w:type="dxa"/>
          </w:tcPr>
          <w:p w14:paraId="1C1B457E" w14:textId="77777777" w:rsidR="001B70CA" w:rsidRDefault="001B70CA">
            <w:pPr>
              <w:pStyle w:val="ConsPlusNormal0"/>
            </w:pPr>
          </w:p>
        </w:tc>
      </w:tr>
      <w:tr w:rsidR="001B70CA" w14:paraId="1CA6FB70" w14:textId="77777777">
        <w:tc>
          <w:tcPr>
            <w:tcW w:w="737" w:type="dxa"/>
          </w:tcPr>
          <w:p w14:paraId="588B42EF" w14:textId="77777777" w:rsidR="001B70CA" w:rsidRDefault="00C3305E">
            <w:pPr>
              <w:pStyle w:val="ConsPlusNormal0"/>
              <w:jc w:val="center"/>
            </w:pPr>
            <w:r>
              <w:lastRenderedPageBreak/>
              <w:t>2</w:t>
            </w:r>
          </w:p>
        </w:tc>
        <w:tc>
          <w:tcPr>
            <w:tcW w:w="3742" w:type="dxa"/>
          </w:tcPr>
          <w:p w14:paraId="71939D2B" w14:textId="77777777" w:rsidR="001B70CA" w:rsidRDefault="001B70CA">
            <w:pPr>
              <w:pStyle w:val="ConsPlusNormal0"/>
            </w:pPr>
          </w:p>
        </w:tc>
        <w:tc>
          <w:tcPr>
            <w:tcW w:w="4592" w:type="dxa"/>
          </w:tcPr>
          <w:p w14:paraId="47016C5D" w14:textId="77777777" w:rsidR="001B70CA" w:rsidRDefault="001B70CA">
            <w:pPr>
              <w:pStyle w:val="ConsPlusNormal0"/>
            </w:pPr>
          </w:p>
        </w:tc>
      </w:tr>
    </w:tbl>
    <w:p w14:paraId="4D08AE62" w14:textId="77777777" w:rsidR="001B70CA" w:rsidRDefault="001B70CA">
      <w:pPr>
        <w:pStyle w:val="ConsPlusNormal0"/>
        <w:jc w:val="both"/>
      </w:pPr>
    </w:p>
    <w:p w14:paraId="6116D65E" w14:textId="77777777" w:rsidR="001B70CA" w:rsidRDefault="00C3305E">
      <w:pPr>
        <w:pStyle w:val="ConsPlusNonformat0"/>
        <w:jc w:val="both"/>
      </w:pPr>
      <w:r>
        <w:t xml:space="preserve">    5.  </w:t>
      </w:r>
      <w:proofErr w:type="gramStart"/>
      <w:r>
        <w:t>Сведения  об</w:t>
      </w:r>
      <w:proofErr w:type="gramEnd"/>
      <w:r>
        <w:t xml:space="preserve">  изменениях состава, условий размещения и эксплуатации</w:t>
      </w:r>
    </w:p>
    <w:p w14:paraId="442ABC26" w14:textId="77777777" w:rsidR="001B70CA" w:rsidRDefault="00C3305E">
      <w:pPr>
        <w:pStyle w:val="ConsPlusNonformat0"/>
        <w:jc w:val="both"/>
      </w:pPr>
      <w:r>
        <w:t>защищаемого помещения представлены в таблице 5.</w:t>
      </w:r>
    </w:p>
    <w:p w14:paraId="3680DC24" w14:textId="77777777" w:rsidR="001B70CA" w:rsidRDefault="001B70CA">
      <w:pPr>
        <w:pStyle w:val="ConsPlusNonformat0"/>
        <w:jc w:val="both"/>
      </w:pPr>
    </w:p>
    <w:p w14:paraId="088A1EDB" w14:textId="77777777" w:rsidR="001B70CA" w:rsidRDefault="00C3305E">
      <w:pPr>
        <w:pStyle w:val="ConsPlusNonformat0"/>
        <w:jc w:val="both"/>
      </w:pPr>
      <w:r>
        <w:t xml:space="preserve">                                                                  Таблица 5</w:t>
      </w:r>
    </w:p>
    <w:p w14:paraId="35CE7FDE" w14:textId="77777777" w:rsidR="001B70CA" w:rsidRDefault="001B70CA">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3"/>
        <w:gridCol w:w="1417"/>
        <w:gridCol w:w="1871"/>
        <w:gridCol w:w="1644"/>
        <w:gridCol w:w="1871"/>
        <w:gridCol w:w="1587"/>
      </w:tblGrid>
      <w:tr w:rsidR="001B70CA" w14:paraId="6F6C84D7" w14:textId="77777777">
        <w:tc>
          <w:tcPr>
            <w:tcW w:w="643" w:type="dxa"/>
          </w:tcPr>
          <w:p w14:paraId="4E0C25FD" w14:textId="77777777" w:rsidR="001B70CA" w:rsidRDefault="00C3305E">
            <w:pPr>
              <w:pStyle w:val="ConsPlusNormal0"/>
              <w:jc w:val="center"/>
            </w:pPr>
            <w:r>
              <w:t>N п/п</w:t>
            </w:r>
          </w:p>
        </w:tc>
        <w:tc>
          <w:tcPr>
            <w:tcW w:w="1417" w:type="dxa"/>
          </w:tcPr>
          <w:p w14:paraId="431A398B" w14:textId="77777777" w:rsidR="001B70CA" w:rsidRDefault="00C3305E">
            <w:pPr>
              <w:pStyle w:val="ConsPlusNormal0"/>
              <w:jc w:val="center"/>
            </w:pPr>
            <w:r>
              <w:t>Дата внесения изменений</w:t>
            </w:r>
          </w:p>
        </w:tc>
        <w:tc>
          <w:tcPr>
            <w:tcW w:w="1871" w:type="dxa"/>
          </w:tcPr>
          <w:p w14:paraId="601E7325" w14:textId="77777777" w:rsidR="001B70CA" w:rsidRDefault="00C3305E">
            <w:pPr>
              <w:pStyle w:val="ConsPlusNormal0"/>
              <w:jc w:val="center"/>
            </w:pPr>
            <w:r>
              <w:t>Наименование документа, на основании которого внесены изменения</w:t>
            </w:r>
          </w:p>
        </w:tc>
        <w:tc>
          <w:tcPr>
            <w:tcW w:w="1644" w:type="dxa"/>
          </w:tcPr>
          <w:p w14:paraId="0B3430A1" w14:textId="77777777" w:rsidR="001B70CA" w:rsidRDefault="00C3305E">
            <w:pPr>
              <w:pStyle w:val="ConsPlusNormal0"/>
              <w:jc w:val="center"/>
            </w:pPr>
            <w:r>
              <w:t>Пункт технического паспорта, в который внесены изменения</w:t>
            </w:r>
          </w:p>
        </w:tc>
        <w:tc>
          <w:tcPr>
            <w:tcW w:w="1871" w:type="dxa"/>
          </w:tcPr>
          <w:p w14:paraId="6C3A5053" w14:textId="77777777" w:rsidR="001B70CA" w:rsidRDefault="00C3305E">
            <w:pPr>
              <w:pStyle w:val="ConsPlusNormal0"/>
              <w:jc w:val="center"/>
            </w:pPr>
            <w:r>
              <w:t>Краткая характеристика изменений</w:t>
            </w:r>
          </w:p>
        </w:tc>
        <w:tc>
          <w:tcPr>
            <w:tcW w:w="1587" w:type="dxa"/>
          </w:tcPr>
          <w:p w14:paraId="14287711" w14:textId="77777777" w:rsidR="001B70CA" w:rsidRDefault="00C3305E">
            <w:pPr>
              <w:pStyle w:val="ConsPlusNormal0"/>
              <w:jc w:val="center"/>
            </w:pPr>
            <w:r>
              <w:t>Подпись лица, внесшего изменения</w:t>
            </w:r>
          </w:p>
        </w:tc>
      </w:tr>
      <w:tr w:rsidR="001B70CA" w14:paraId="6999734B" w14:textId="77777777">
        <w:tc>
          <w:tcPr>
            <w:tcW w:w="643" w:type="dxa"/>
          </w:tcPr>
          <w:p w14:paraId="313118C1" w14:textId="77777777" w:rsidR="001B70CA" w:rsidRDefault="00C3305E">
            <w:pPr>
              <w:pStyle w:val="ConsPlusNormal0"/>
              <w:jc w:val="center"/>
            </w:pPr>
            <w:r>
              <w:t>1</w:t>
            </w:r>
          </w:p>
        </w:tc>
        <w:tc>
          <w:tcPr>
            <w:tcW w:w="1417" w:type="dxa"/>
          </w:tcPr>
          <w:p w14:paraId="438F6646" w14:textId="77777777" w:rsidR="001B70CA" w:rsidRDefault="001B70CA">
            <w:pPr>
              <w:pStyle w:val="ConsPlusNormal0"/>
            </w:pPr>
          </w:p>
        </w:tc>
        <w:tc>
          <w:tcPr>
            <w:tcW w:w="1871" w:type="dxa"/>
          </w:tcPr>
          <w:p w14:paraId="6F53742D" w14:textId="77777777" w:rsidR="001B70CA" w:rsidRDefault="001B70CA">
            <w:pPr>
              <w:pStyle w:val="ConsPlusNormal0"/>
            </w:pPr>
          </w:p>
        </w:tc>
        <w:tc>
          <w:tcPr>
            <w:tcW w:w="1644" w:type="dxa"/>
          </w:tcPr>
          <w:p w14:paraId="6F9CE000" w14:textId="77777777" w:rsidR="001B70CA" w:rsidRDefault="001B70CA">
            <w:pPr>
              <w:pStyle w:val="ConsPlusNormal0"/>
            </w:pPr>
          </w:p>
        </w:tc>
        <w:tc>
          <w:tcPr>
            <w:tcW w:w="1871" w:type="dxa"/>
          </w:tcPr>
          <w:p w14:paraId="704A515D" w14:textId="77777777" w:rsidR="001B70CA" w:rsidRDefault="001B70CA">
            <w:pPr>
              <w:pStyle w:val="ConsPlusNormal0"/>
            </w:pPr>
          </w:p>
        </w:tc>
        <w:tc>
          <w:tcPr>
            <w:tcW w:w="1587" w:type="dxa"/>
          </w:tcPr>
          <w:p w14:paraId="6E20563E" w14:textId="77777777" w:rsidR="001B70CA" w:rsidRDefault="001B70CA">
            <w:pPr>
              <w:pStyle w:val="ConsPlusNormal0"/>
            </w:pPr>
          </w:p>
        </w:tc>
      </w:tr>
      <w:tr w:rsidR="001B70CA" w14:paraId="2D0496F6" w14:textId="77777777">
        <w:tc>
          <w:tcPr>
            <w:tcW w:w="643" w:type="dxa"/>
          </w:tcPr>
          <w:p w14:paraId="3EE8FE4E" w14:textId="77777777" w:rsidR="001B70CA" w:rsidRDefault="00C3305E">
            <w:pPr>
              <w:pStyle w:val="ConsPlusNormal0"/>
              <w:jc w:val="center"/>
            </w:pPr>
            <w:r>
              <w:t>2</w:t>
            </w:r>
          </w:p>
        </w:tc>
        <w:tc>
          <w:tcPr>
            <w:tcW w:w="1417" w:type="dxa"/>
          </w:tcPr>
          <w:p w14:paraId="0B70CC0F" w14:textId="77777777" w:rsidR="001B70CA" w:rsidRDefault="001B70CA">
            <w:pPr>
              <w:pStyle w:val="ConsPlusNormal0"/>
            </w:pPr>
          </w:p>
        </w:tc>
        <w:tc>
          <w:tcPr>
            <w:tcW w:w="1871" w:type="dxa"/>
          </w:tcPr>
          <w:p w14:paraId="01510723" w14:textId="77777777" w:rsidR="001B70CA" w:rsidRDefault="001B70CA">
            <w:pPr>
              <w:pStyle w:val="ConsPlusNormal0"/>
            </w:pPr>
          </w:p>
        </w:tc>
        <w:tc>
          <w:tcPr>
            <w:tcW w:w="1644" w:type="dxa"/>
          </w:tcPr>
          <w:p w14:paraId="1C8B7939" w14:textId="77777777" w:rsidR="001B70CA" w:rsidRDefault="001B70CA">
            <w:pPr>
              <w:pStyle w:val="ConsPlusNormal0"/>
            </w:pPr>
          </w:p>
        </w:tc>
        <w:tc>
          <w:tcPr>
            <w:tcW w:w="1871" w:type="dxa"/>
          </w:tcPr>
          <w:p w14:paraId="2DB63954" w14:textId="77777777" w:rsidR="001B70CA" w:rsidRDefault="001B70CA">
            <w:pPr>
              <w:pStyle w:val="ConsPlusNormal0"/>
            </w:pPr>
          </w:p>
        </w:tc>
        <w:tc>
          <w:tcPr>
            <w:tcW w:w="1587" w:type="dxa"/>
          </w:tcPr>
          <w:p w14:paraId="42C224A5" w14:textId="77777777" w:rsidR="001B70CA" w:rsidRDefault="001B70CA">
            <w:pPr>
              <w:pStyle w:val="ConsPlusNormal0"/>
            </w:pPr>
          </w:p>
        </w:tc>
      </w:tr>
    </w:tbl>
    <w:p w14:paraId="24202267" w14:textId="77777777" w:rsidR="001B70CA" w:rsidRDefault="001B70CA">
      <w:pPr>
        <w:pStyle w:val="ConsPlusNormal0"/>
        <w:jc w:val="both"/>
      </w:pPr>
    </w:p>
    <w:p w14:paraId="7FD48462" w14:textId="77777777" w:rsidR="001B70CA" w:rsidRDefault="00C3305E">
      <w:pPr>
        <w:pStyle w:val="ConsPlusNonformat0"/>
        <w:jc w:val="both"/>
      </w:pPr>
      <w:r>
        <w:t>Ответственный за эксплуатацию защищаемого помещения</w:t>
      </w:r>
    </w:p>
    <w:p w14:paraId="16E7A1EF" w14:textId="77777777" w:rsidR="001B70CA" w:rsidRDefault="001B70CA">
      <w:pPr>
        <w:pStyle w:val="ConsPlusNonformat0"/>
        <w:jc w:val="both"/>
      </w:pPr>
    </w:p>
    <w:p w14:paraId="4F3C0AE4" w14:textId="77777777" w:rsidR="001B70CA" w:rsidRDefault="00C3305E">
      <w:pPr>
        <w:pStyle w:val="ConsPlusNonformat0"/>
        <w:jc w:val="both"/>
      </w:pPr>
      <w:r>
        <w:t>_____________________               _______________________________________</w:t>
      </w:r>
    </w:p>
    <w:p w14:paraId="4D7AA817" w14:textId="77777777" w:rsidR="001B70CA" w:rsidRDefault="00C3305E">
      <w:pPr>
        <w:pStyle w:val="ConsPlusNonformat0"/>
        <w:jc w:val="both"/>
      </w:pPr>
      <w:r>
        <w:t xml:space="preserve">     (</w:t>
      </w:r>
      <w:proofErr w:type="gramStart"/>
      <w:r>
        <w:t xml:space="preserve">должность)   </w:t>
      </w:r>
      <w:proofErr w:type="gramEnd"/>
      <w:r>
        <w:t xml:space="preserve">                      (подпись, фамилия и инициалы)</w:t>
      </w:r>
    </w:p>
    <w:p w14:paraId="758F5D55" w14:textId="77777777" w:rsidR="001B70CA" w:rsidRDefault="001B70CA">
      <w:pPr>
        <w:pStyle w:val="ConsPlusNonformat0"/>
        <w:jc w:val="both"/>
      </w:pPr>
    </w:p>
    <w:p w14:paraId="17FC8410" w14:textId="77777777" w:rsidR="001B70CA" w:rsidRDefault="00C3305E">
      <w:pPr>
        <w:pStyle w:val="ConsPlusNonformat0"/>
        <w:jc w:val="both"/>
      </w:pPr>
      <w:r>
        <w:t>"__" ____________ 20__ г.</w:t>
      </w:r>
    </w:p>
    <w:p w14:paraId="4D6308CB" w14:textId="77777777" w:rsidR="001B70CA" w:rsidRDefault="001B70CA">
      <w:pPr>
        <w:pStyle w:val="ConsPlusNormal0"/>
        <w:jc w:val="both"/>
      </w:pPr>
    </w:p>
    <w:p w14:paraId="6B552950" w14:textId="77777777" w:rsidR="001B70CA" w:rsidRDefault="00C3305E">
      <w:pPr>
        <w:pStyle w:val="ConsPlusNormal0"/>
        <w:ind w:firstLine="540"/>
        <w:jc w:val="both"/>
      </w:pPr>
      <w:r>
        <w:t>----------------------------</w:t>
      </w:r>
      <w:r>
        <w:t>----</w:t>
      </w:r>
    </w:p>
    <w:p w14:paraId="3D1ECC89" w14:textId="77777777" w:rsidR="001B70CA" w:rsidRDefault="00C3305E">
      <w:pPr>
        <w:pStyle w:val="ConsPlusNormal0"/>
        <w:spacing w:before="240"/>
        <w:ind w:firstLine="540"/>
        <w:jc w:val="both"/>
      </w:pPr>
      <w:bookmarkStart w:id="19" w:name="P540"/>
      <w:bookmarkEnd w:id="19"/>
      <w:r>
        <w:t>&lt;4&gt; В случае отсутствия необходимости специальной проверки технических средств пункт не заполняется.</w:t>
      </w:r>
    </w:p>
    <w:p w14:paraId="619981F4" w14:textId="77777777" w:rsidR="001B70CA" w:rsidRDefault="00C3305E">
      <w:pPr>
        <w:pStyle w:val="ConsPlusNormal0"/>
        <w:spacing w:before="240"/>
        <w:ind w:firstLine="540"/>
        <w:jc w:val="both"/>
      </w:pPr>
      <w:bookmarkStart w:id="20" w:name="P541"/>
      <w:bookmarkEnd w:id="20"/>
      <w:r>
        <w:t>&lt;5&gt; В случае отсутствия необходимости применения сертифицированных средств защиты информации пункт не заполняется.</w:t>
      </w:r>
    </w:p>
    <w:p w14:paraId="591B53D7" w14:textId="77777777" w:rsidR="001B70CA" w:rsidRDefault="001B70CA">
      <w:pPr>
        <w:pStyle w:val="ConsPlusNormal0"/>
        <w:jc w:val="both"/>
      </w:pPr>
    </w:p>
    <w:p w14:paraId="086C5605" w14:textId="77777777" w:rsidR="001B70CA" w:rsidRDefault="001B70CA">
      <w:pPr>
        <w:pStyle w:val="ConsPlusNormal0"/>
        <w:jc w:val="both"/>
      </w:pPr>
    </w:p>
    <w:p w14:paraId="3F2CBB68" w14:textId="77777777" w:rsidR="001B70CA" w:rsidRDefault="001B70CA">
      <w:pPr>
        <w:pStyle w:val="ConsPlusNormal0"/>
        <w:jc w:val="both"/>
      </w:pPr>
    </w:p>
    <w:p w14:paraId="321E6A76" w14:textId="77777777" w:rsidR="001B70CA" w:rsidRDefault="001B70CA">
      <w:pPr>
        <w:pStyle w:val="ConsPlusNormal0"/>
        <w:jc w:val="both"/>
      </w:pPr>
    </w:p>
    <w:p w14:paraId="53E6F700" w14:textId="77777777" w:rsidR="001B70CA" w:rsidRDefault="001B70CA">
      <w:pPr>
        <w:pStyle w:val="ConsPlusNormal0"/>
        <w:jc w:val="both"/>
      </w:pPr>
    </w:p>
    <w:p w14:paraId="5E7C9FC4" w14:textId="77777777" w:rsidR="007F777D" w:rsidRDefault="007F777D">
      <w:pPr>
        <w:pStyle w:val="ConsPlusNormal0"/>
        <w:jc w:val="right"/>
        <w:outlineLvl w:val="1"/>
      </w:pPr>
      <w:r>
        <w:br w:type="page"/>
      </w:r>
    </w:p>
    <w:p w14:paraId="5E9E9570" w14:textId="5ABB4CC2" w:rsidR="001B70CA" w:rsidRDefault="00C3305E">
      <w:pPr>
        <w:pStyle w:val="ConsPlusNormal0"/>
        <w:jc w:val="right"/>
        <w:outlineLvl w:val="1"/>
      </w:pPr>
      <w:r>
        <w:lastRenderedPageBreak/>
        <w:t>Приложение N 3</w:t>
      </w:r>
    </w:p>
    <w:p w14:paraId="04D7CCBF" w14:textId="77777777" w:rsidR="001B70CA" w:rsidRDefault="00C3305E">
      <w:pPr>
        <w:pStyle w:val="ConsPlusNormal0"/>
        <w:jc w:val="right"/>
      </w:pPr>
      <w:r>
        <w:t>к Порядку организации</w:t>
      </w:r>
    </w:p>
    <w:p w14:paraId="65D673CE" w14:textId="77777777" w:rsidR="001B70CA" w:rsidRDefault="00C3305E">
      <w:pPr>
        <w:pStyle w:val="ConsPlusNormal0"/>
        <w:jc w:val="right"/>
      </w:pPr>
      <w:r>
        <w:t>и проведения работ по аттестации</w:t>
      </w:r>
    </w:p>
    <w:p w14:paraId="6F259D6B" w14:textId="77777777" w:rsidR="001B70CA" w:rsidRDefault="00C3305E">
      <w:pPr>
        <w:pStyle w:val="ConsPlusNormal0"/>
        <w:jc w:val="right"/>
      </w:pPr>
      <w:r>
        <w:t>объектов информатизации на соответствие</w:t>
      </w:r>
    </w:p>
    <w:p w14:paraId="11150E2E" w14:textId="77777777" w:rsidR="001B70CA" w:rsidRDefault="00C3305E">
      <w:pPr>
        <w:pStyle w:val="ConsPlusNormal0"/>
        <w:jc w:val="right"/>
      </w:pPr>
      <w:r>
        <w:t>требованиям о защите инфор</w:t>
      </w:r>
      <w:r>
        <w:t>мации,</w:t>
      </w:r>
    </w:p>
    <w:p w14:paraId="6FCDBB5F" w14:textId="77777777" w:rsidR="001B70CA" w:rsidRDefault="00C3305E">
      <w:pPr>
        <w:pStyle w:val="ConsPlusNormal0"/>
        <w:jc w:val="right"/>
      </w:pPr>
      <w:r>
        <w:t>не составляющей государственную тайну,</w:t>
      </w:r>
    </w:p>
    <w:p w14:paraId="429A2259" w14:textId="77777777" w:rsidR="001B70CA" w:rsidRDefault="00C3305E">
      <w:pPr>
        <w:pStyle w:val="ConsPlusNormal0"/>
        <w:jc w:val="right"/>
      </w:pPr>
      <w:r>
        <w:t>утвержденному приказом ФСТЭК России</w:t>
      </w:r>
    </w:p>
    <w:p w14:paraId="2E248D78" w14:textId="77777777" w:rsidR="001B70CA" w:rsidRDefault="00C3305E">
      <w:pPr>
        <w:pStyle w:val="ConsPlusNormal0"/>
        <w:jc w:val="right"/>
      </w:pPr>
      <w:r>
        <w:t>от "__" апреля 2021 г. N ___</w:t>
      </w:r>
    </w:p>
    <w:p w14:paraId="4B5405F7" w14:textId="77777777" w:rsidR="001B70CA" w:rsidRDefault="001B70CA">
      <w:pPr>
        <w:pStyle w:val="ConsPlusNormal0"/>
        <w:jc w:val="both"/>
      </w:pPr>
    </w:p>
    <w:p w14:paraId="7175B89B" w14:textId="77777777" w:rsidR="001B70CA" w:rsidRDefault="00C3305E">
      <w:pPr>
        <w:pStyle w:val="ConsPlusNonformat0"/>
        <w:jc w:val="both"/>
      </w:pPr>
      <w:r>
        <w:t xml:space="preserve">                                                                      Форма</w:t>
      </w:r>
    </w:p>
    <w:p w14:paraId="4C381761" w14:textId="77777777" w:rsidR="001B70CA" w:rsidRDefault="00C3305E">
      <w:pPr>
        <w:pStyle w:val="ConsPlusNonformat0"/>
        <w:jc w:val="both"/>
      </w:pPr>
      <w:r>
        <w:t xml:space="preserve">                                                                      -----</w:t>
      </w:r>
    </w:p>
    <w:p w14:paraId="1EE5D4DC" w14:textId="77777777" w:rsidR="001B70CA" w:rsidRDefault="001B70CA">
      <w:pPr>
        <w:pStyle w:val="ConsPlusNonformat0"/>
        <w:jc w:val="both"/>
      </w:pPr>
    </w:p>
    <w:p w14:paraId="7223AF9F" w14:textId="77777777" w:rsidR="001B70CA" w:rsidRDefault="00C3305E">
      <w:pPr>
        <w:pStyle w:val="ConsPlusNonformat0"/>
        <w:jc w:val="both"/>
      </w:pPr>
      <w:r>
        <w:t xml:space="preserve">                                                     УТВЕРЖДАЮ</w:t>
      </w:r>
    </w:p>
    <w:p w14:paraId="5E154D56" w14:textId="77777777" w:rsidR="001B70CA" w:rsidRDefault="00C3305E">
      <w:pPr>
        <w:pStyle w:val="ConsPlusNonformat0"/>
        <w:jc w:val="both"/>
      </w:pPr>
      <w:r>
        <w:t xml:space="preserve">                                        </w:t>
      </w:r>
      <w:r>
        <w:t>___________________________________</w:t>
      </w:r>
    </w:p>
    <w:p w14:paraId="7244CFB4" w14:textId="77777777" w:rsidR="001B70CA" w:rsidRDefault="00C3305E">
      <w:pPr>
        <w:pStyle w:val="ConsPlusNonformat0"/>
        <w:jc w:val="both"/>
      </w:pPr>
      <w:r>
        <w:t xml:space="preserve">                                        (руководитель (уполномоченное лицо)</w:t>
      </w:r>
    </w:p>
    <w:p w14:paraId="54E12912" w14:textId="77777777" w:rsidR="001B70CA" w:rsidRDefault="00C3305E">
      <w:pPr>
        <w:pStyle w:val="ConsPlusNonformat0"/>
        <w:jc w:val="both"/>
      </w:pPr>
      <w:r>
        <w:t xml:space="preserve">                                         владельца объекта информатизации)</w:t>
      </w:r>
    </w:p>
    <w:p w14:paraId="5CF17AF8" w14:textId="77777777" w:rsidR="001B70CA" w:rsidRDefault="00C3305E">
      <w:pPr>
        <w:pStyle w:val="ConsPlusNonformat0"/>
        <w:jc w:val="both"/>
      </w:pPr>
      <w:r>
        <w:t xml:space="preserve">                                        _____________________________</w:t>
      </w:r>
      <w:r>
        <w:t>______</w:t>
      </w:r>
    </w:p>
    <w:p w14:paraId="3707575B" w14:textId="77777777" w:rsidR="001B70CA" w:rsidRDefault="00C3305E">
      <w:pPr>
        <w:pStyle w:val="ConsPlusNonformat0"/>
        <w:jc w:val="both"/>
      </w:pPr>
      <w:r>
        <w:t xml:space="preserve">                                           (подпись, инициалы и фамилия)</w:t>
      </w:r>
    </w:p>
    <w:p w14:paraId="2FAF210A" w14:textId="77777777" w:rsidR="001B70CA" w:rsidRDefault="001B70CA">
      <w:pPr>
        <w:pStyle w:val="ConsPlusNonformat0"/>
        <w:jc w:val="both"/>
      </w:pPr>
    </w:p>
    <w:p w14:paraId="6C935472" w14:textId="77777777" w:rsidR="001B70CA" w:rsidRDefault="00C3305E">
      <w:pPr>
        <w:pStyle w:val="ConsPlusNonformat0"/>
        <w:jc w:val="both"/>
      </w:pPr>
      <w:r>
        <w:t xml:space="preserve">                                        "__" ______________________ 20__ г.</w:t>
      </w:r>
    </w:p>
    <w:p w14:paraId="6B1B951E" w14:textId="77777777" w:rsidR="001B70CA" w:rsidRDefault="001B70CA">
      <w:pPr>
        <w:pStyle w:val="ConsPlusNonformat0"/>
        <w:jc w:val="both"/>
      </w:pPr>
    </w:p>
    <w:p w14:paraId="1C349BE8" w14:textId="77777777" w:rsidR="001B70CA" w:rsidRDefault="00C3305E">
      <w:pPr>
        <w:pStyle w:val="ConsPlusNonformat0"/>
        <w:jc w:val="both"/>
      </w:pPr>
      <w:bookmarkStart w:id="21" w:name="P568"/>
      <w:bookmarkEnd w:id="21"/>
      <w:r>
        <w:t xml:space="preserve">                                    АКТ</w:t>
      </w:r>
    </w:p>
    <w:p w14:paraId="294DDE70" w14:textId="77777777" w:rsidR="001B70CA" w:rsidRDefault="00C3305E">
      <w:pPr>
        <w:pStyle w:val="ConsPlusNonformat0"/>
        <w:jc w:val="both"/>
      </w:pPr>
      <w:r>
        <w:t xml:space="preserve">         классификации информационной (автоматизированной) системы</w:t>
      </w:r>
    </w:p>
    <w:p w14:paraId="2B5B2948" w14:textId="77777777" w:rsidR="001B70CA" w:rsidRDefault="00C3305E">
      <w:pPr>
        <w:pStyle w:val="ConsPlusNonformat0"/>
        <w:jc w:val="both"/>
      </w:pPr>
      <w:r>
        <w:t xml:space="preserve">       ____________________________________________________________</w:t>
      </w:r>
    </w:p>
    <w:p w14:paraId="634B8AA4" w14:textId="77777777" w:rsidR="001B70CA" w:rsidRDefault="00C3305E">
      <w:pPr>
        <w:pStyle w:val="ConsPlusNonformat0"/>
        <w:jc w:val="both"/>
      </w:pPr>
      <w:r>
        <w:t xml:space="preserve">        (наименование информационной (автоматизированной) системы)</w:t>
      </w:r>
    </w:p>
    <w:p w14:paraId="6412AD76" w14:textId="77777777" w:rsidR="001B70CA" w:rsidRDefault="001B70CA">
      <w:pPr>
        <w:pStyle w:val="ConsPlusNonformat0"/>
        <w:jc w:val="both"/>
      </w:pPr>
    </w:p>
    <w:p w14:paraId="3B9579AF" w14:textId="77777777" w:rsidR="001B70CA" w:rsidRDefault="00C3305E">
      <w:pPr>
        <w:pStyle w:val="ConsPlusNonformat0"/>
        <w:jc w:val="both"/>
      </w:pPr>
      <w:r>
        <w:t xml:space="preserve">    Комиссия, назначенная приказом __________________</w:t>
      </w:r>
      <w:r>
        <w:t>_____________, провела</w:t>
      </w:r>
    </w:p>
    <w:p w14:paraId="706A050A" w14:textId="77777777" w:rsidR="001B70CA" w:rsidRDefault="00C3305E">
      <w:pPr>
        <w:pStyle w:val="ConsPlusNonformat0"/>
        <w:jc w:val="both"/>
      </w:pPr>
      <w:r>
        <w:t xml:space="preserve">классификацию      информационной    </w:t>
      </w:r>
      <w:proofErr w:type="gramStart"/>
      <w:r>
        <w:t xml:space="preserve">   (</w:t>
      </w:r>
      <w:proofErr w:type="gramEnd"/>
      <w:r>
        <w:t>автоматизированной)        системы</w:t>
      </w:r>
    </w:p>
    <w:p w14:paraId="2E504200" w14:textId="77777777" w:rsidR="001B70CA" w:rsidRDefault="00C3305E">
      <w:pPr>
        <w:pStyle w:val="ConsPlusNonformat0"/>
        <w:jc w:val="both"/>
      </w:pPr>
      <w:r>
        <w:t>__________________________________________________________________________.</w:t>
      </w:r>
    </w:p>
    <w:p w14:paraId="5800CD18" w14:textId="77777777" w:rsidR="001B70CA" w:rsidRDefault="00C3305E">
      <w:pPr>
        <w:pStyle w:val="ConsPlusNonformat0"/>
        <w:jc w:val="both"/>
      </w:pPr>
      <w:r>
        <w:t xml:space="preserve">    Комиссия установила:</w:t>
      </w:r>
    </w:p>
    <w:p w14:paraId="31C8FC6B" w14:textId="77777777" w:rsidR="001B70CA" w:rsidRDefault="00C3305E">
      <w:pPr>
        <w:pStyle w:val="ConsPlusNonformat0"/>
        <w:jc w:val="both"/>
      </w:pPr>
      <w:r>
        <w:t xml:space="preserve">    1. Масштаб информационной (автоматизированной) систе</w:t>
      </w:r>
      <w:r>
        <w:t>мы _______________.</w:t>
      </w:r>
    </w:p>
    <w:p w14:paraId="06886187" w14:textId="77777777" w:rsidR="001B70CA" w:rsidRDefault="00C3305E">
      <w:pPr>
        <w:pStyle w:val="ConsPlusNonformat0"/>
        <w:jc w:val="both"/>
      </w:pPr>
      <w:r>
        <w:t xml:space="preserve">    2.   Уровень   </w:t>
      </w:r>
      <w:proofErr w:type="gramStart"/>
      <w:r>
        <w:t>значимости  информации</w:t>
      </w:r>
      <w:proofErr w:type="gramEnd"/>
      <w:r>
        <w:t>,  содержащейся  в  информационной</w:t>
      </w:r>
    </w:p>
    <w:p w14:paraId="3912248D" w14:textId="77777777" w:rsidR="001B70CA" w:rsidRDefault="00C3305E">
      <w:pPr>
        <w:pStyle w:val="ConsPlusNonformat0"/>
        <w:jc w:val="both"/>
      </w:pPr>
      <w:r>
        <w:t>(автоматизированной) системе _____________________________________________.</w:t>
      </w:r>
    </w:p>
    <w:p w14:paraId="08110B05" w14:textId="77777777" w:rsidR="001B70CA" w:rsidRDefault="00C3305E">
      <w:pPr>
        <w:pStyle w:val="ConsPlusNonformat0"/>
        <w:jc w:val="both"/>
      </w:pPr>
      <w:r>
        <w:t xml:space="preserve">    3. Класс защищенности информационной (автоматизированной) системы ____.</w:t>
      </w:r>
    </w:p>
    <w:p w14:paraId="10E07179" w14:textId="77777777" w:rsidR="001B70CA" w:rsidRDefault="001B70CA">
      <w:pPr>
        <w:pStyle w:val="ConsPlusNonformat0"/>
        <w:jc w:val="both"/>
      </w:pPr>
    </w:p>
    <w:p w14:paraId="0D6DDA58" w14:textId="77777777" w:rsidR="001B70CA" w:rsidRDefault="00C3305E">
      <w:pPr>
        <w:pStyle w:val="ConsPlusNonformat0"/>
        <w:jc w:val="both"/>
      </w:pPr>
      <w:r>
        <w:t>Члены к</w:t>
      </w:r>
      <w:r>
        <w:t>омиссии:</w:t>
      </w:r>
    </w:p>
    <w:p w14:paraId="4A5E1BF7" w14:textId="77777777" w:rsidR="001B70CA" w:rsidRDefault="001B70CA">
      <w:pPr>
        <w:pStyle w:val="ConsPlusNonformat0"/>
        <w:jc w:val="both"/>
      </w:pPr>
    </w:p>
    <w:p w14:paraId="17639CD6" w14:textId="77777777" w:rsidR="001B70CA" w:rsidRDefault="00C3305E">
      <w:pPr>
        <w:pStyle w:val="ConsPlusNonformat0"/>
        <w:jc w:val="both"/>
      </w:pPr>
      <w:r>
        <w:t>_____________________               _______________________________________</w:t>
      </w:r>
    </w:p>
    <w:p w14:paraId="638489DE" w14:textId="77777777" w:rsidR="001B70CA" w:rsidRDefault="00C3305E">
      <w:pPr>
        <w:pStyle w:val="ConsPlusNonformat0"/>
        <w:jc w:val="both"/>
      </w:pPr>
      <w:r>
        <w:t xml:space="preserve">          (</w:t>
      </w:r>
      <w:proofErr w:type="gramStart"/>
      <w:r>
        <w:t xml:space="preserve">должность)   </w:t>
      </w:r>
      <w:proofErr w:type="gramEnd"/>
      <w:r>
        <w:t xml:space="preserve">                      (подпись, фамилия и инициалы)</w:t>
      </w:r>
    </w:p>
    <w:p w14:paraId="6EA9F877" w14:textId="77777777" w:rsidR="001B70CA" w:rsidRDefault="001B70CA">
      <w:pPr>
        <w:pStyle w:val="ConsPlusNonformat0"/>
        <w:jc w:val="both"/>
      </w:pPr>
    </w:p>
    <w:p w14:paraId="09ADDFE0" w14:textId="77777777" w:rsidR="001B70CA" w:rsidRDefault="00C3305E">
      <w:pPr>
        <w:pStyle w:val="ConsPlusNonformat0"/>
        <w:jc w:val="both"/>
      </w:pPr>
      <w:r>
        <w:t>_____________________               _______________________________________</w:t>
      </w:r>
    </w:p>
    <w:p w14:paraId="6E72448D" w14:textId="77777777" w:rsidR="001B70CA" w:rsidRDefault="00C3305E">
      <w:pPr>
        <w:pStyle w:val="ConsPlusNonformat0"/>
        <w:jc w:val="both"/>
      </w:pPr>
      <w:r>
        <w:t xml:space="preserve">          (</w:t>
      </w:r>
      <w:proofErr w:type="gramStart"/>
      <w:r>
        <w:t>должно</w:t>
      </w:r>
      <w:r>
        <w:t xml:space="preserve">сть)   </w:t>
      </w:r>
      <w:proofErr w:type="gramEnd"/>
      <w:r>
        <w:t xml:space="preserve">                      (подпись, фамилия и инициалы)</w:t>
      </w:r>
    </w:p>
    <w:p w14:paraId="30BCCD8F" w14:textId="77777777" w:rsidR="001B70CA" w:rsidRDefault="001B70CA">
      <w:pPr>
        <w:pStyle w:val="ConsPlusNormal0"/>
        <w:jc w:val="both"/>
      </w:pPr>
    </w:p>
    <w:p w14:paraId="5626B5FF" w14:textId="77777777" w:rsidR="001B70CA" w:rsidRDefault="001B70CA">
      <w:pPr>
        <w:pStyle w:val="ConsPlusNormal0"/>
        <w:jc w:val="both"/>
      </w:pPr>
    </w:p>
    <w:p w14:paraId="2620E9AE" w14:textId="77777777" w:rsidR="001B70CA" w:rsidRDefault="001B70CA">
      <w:pPr>
        <w:pStyle w:val="ConsPlusNormal0"/>
        <w:jc w:val="both"/>
      </w:pPr>
    </w:p>
    <w:p w14:paraId="57B17D38" w14:textId="77777777" w:rsidR="001B70CA" w:rsidRDefault="001B70CA">
      <w:pPr>
        <w:pStyle w:val="ConsPlusNormal0"/>
        <w:jc w:val="both"/>
      </w:pPr>
    </w:p>
    <w:p w14:paraId="4F1DB259" w14:textId="77777777" w:rsidR="001B70CA" w:rsidRDefault="001B70CA">
      <w:pPr>
        <w:pStyle w:val="ConsPlusNormal0"/>
        <w:jc w:val="both"/>
      </w:pPr>
    </w:p>
    <w:p w14:paraId="282C3CCD" w14:textId="77777777" w:rsidR="007F777D" w:rsidRDefault="007F777D">
      <w:pPr>
        <w:pStyle w:val="ConsPlusNormal0"/>
        <w:jc w:val="right"/>
        <w:outlineLvl w:val="1"/>
      </w:pPr>
      <w:r>
        <w:br w:type="page"/>
      </w:r>
    </w:p>
    <w:p w14:paraId="414FD47A" w14:textId="13C5D941" w:rsidR="001B70CA" w:rsidRDefault="00C3305E">
      <w:pPr>
        <w:pStyle w:val="ConsPlusNormal0"/>
        <w:jc w:val="right"/>
        <w:outlineLvl w:val="1"/>
      </w:pPr>
      <w:r>
        <w:lastRenderedPageBreak/>
        <w:t>Приложение N 4</w:t>
      </w:r>
    </w:p>
    <w:p w14:paraId="2E97257D" w14:textId="77777777" w:rsidR="001B70CA" w:rsidRDefault="00C3305E">
      <w:pPr>
        <w:pStyle w:val="ConsPlusNormal0"/>
        <w:jc w:val="right"/>
      </w:pPr>
      <w:r>
        <w:t>к Порядку организации</w:t>
      </w:r>
    </w:p>
    <w:p w14:paraId="7785E5BA" w14:textId="77777777" w:rsidR="001B70CA" w:rsidRDefault="00C3305E">
      <w:pPr>
        <w:pStyle w:val="ConsPlusNormal0"/>
        <w:jc w:val="right"/>
      </w:pPr>
      <w:r>
        <w:t>и проведения работ по аттестации</w:t>
      </w:r>
    </w:p>
    <w:p w14:paraId="66CB0F0C" w14:textId="77777777" w:rsidR="001B70CA" w:rsidRDefault="00C3305E">
      <w:pPr>
        <w:pStyle w:val="ConsPlusNormal0"/>
        <w:jc w:val="right"/>
      </w:pPr>
      <w:r>
        <w:t>объектов информатизации,</w:t>
      </w:r>
    </w:p>
    <w:p w14:paraId="170D3094" w14:textId="77777777" w:rsidR="001B70CA" w:rsidRDefault="00C3305E">
      <w:pPr>
        <w:pStyle w:val="ConsPlusNormal0"/>
        <w:jc w:val="right"/>
      </w:pPr>
      <w:r>
        <w:t>утвержденному приказом ФСТЭК России</w:t>
      </w:r>
    </w:p>
    <w:p w14:paraId="700D62D9" w14:textId="77777777" w:rsidR="001B70CA" w:rsidRDefault="00C3305E">
      <w:pPr>
        <w:pStyle w:val="ConsPlusNormal0"/>
        <w:jc w:val="right"/>
      </w:pPr>
      <w:r>
        <w:t>от "__" апреля 2021 г. N ___</w:t>
      </w:r>
    </w:p>
    <w:p w14:paraId="4C960ACE" w14:textId="77777777" w:rsidR="001B70CA" w:rsidRDefault="001B70CA">
      <w:pPr>
        <w:pStyle w:val="ConsPlusNormal0"/>
        <w:jc w:val="both"/>
      </w:pPr>
    </w:p>
    <w:p w14:paraId="332950EF" w14:textId="77777777" w:rsidR="001B70CA" w:rsidRDefault="00C3305E">
      <w:pPr>
        <w:pStyle w:val="ConsPlusNonformat0"/>
        <w:jc w:val="both"/>
      </w:pPr>
      <w:r>
        <w:t xml:space="preserve">                                                                      Форма</w:t>
      </w:r>
    </w:p>
    <w:p w14:paraId="5312C155" w14:textId="77777777" w:rsidR="001B70CA" w:rsidRDefault="00C3305E">
      <w:pPr>
        <w:pStyle w:val="ConsPlusNonformat0"/>
        <w:jc w:val="both"/>
      </w:pPr>
      <w:r>
        <w:t xml:space="preserve">                                                                      -----</w:t>
      </w:r>
    </w:p>
    <w:p w14:paraId="118FB1EC" w14:textId="77777777" w:rsidR="001B70CA" w:rsidRDefault="001B70CA">
      <w:pPr>
        <w:pStyle w:val="ConsPlusNonformat0"/>
        <w:jc w:val="both"/>
      </w:pPr>
    </w:p>
    <w:p w14:paraId="50A96E9E" w14:textId="77777777" w:rsidR="001B70CA" w:rsidRDefault="00C3305E">
      <w:pPr>
        <w:pStyle w:val="ConsPlusNonformat0"/>
        <w:jc w:val="both"/>
      </w:pPr>
      <w:bookmarkStart w:id="22" w:name="P604"/>
      <w:bookmarkEnd w:id="22"/>
      <w:r>
        <w:t xml:space="preserve">                           АТТЕСТАТ СООТВЕТСТВИЯ</w:t>
      </w:r>
    </w:p>
    <w:p w14:paraId="0F0592F8" w14:textId="77777777" w:rsidR="001B70CA" w:rsidRDefault="00C3305E">
      <w:pPr>
        <w:pStyle w:val="ConsPlusNonformat0"/>
        <w:jc w:val="both"/>
      </w:pPr>
      <w:r>
        <w:t xml:space="preserve">                     требованиям по защите информации</w:t>
      </w:r>
    </w:p>
    <w:p w14:paraId="63E3F953" w14:textId="77777777" w:rsidR="001B70CA" w:rsidRDefault="00C3305E">
      <w:pPr>
        <w:pStyle w:val="ConsPlusNonformat0"/>
        <w:jc w:val="both"/>
      </w:pPr>
      <w:r>
        <w:t xml:space="preserve">        N _________________________________________________________</w:t>
      </w:r>
    </w:p>
    <w:p w14:paraId="3BE0DF10" w14:textId="77777777" w:rsidR="001B70CA" w:rsidRDefault="00C3305E">
      <w:pPr>
        <w:pStyle w:val="ConsPlusNonformat0"/>
        <w:jc w:val="both"/>
      </w:pPr>
      <w:r>
        <w:t xml:space="preserve">                        (номер аттестата соответствия</w:t>
      </w:r>
    </w:p>
    <w:p w14:paraId="3CDA3098" w14:textId="77777777" w:rsidR="001B70CA" w:rsidRDefault="00C3305E">
      <w:pPr>
        <w:pStyle w:val="ConsPlusNonformat0"/>
        <w:jc w:val="both"/>
      </w:pPr>
      <w:r>
        <w:t xml:space="preserve">                       в формате XXXX.XXXXX.XXXX) </w:t>
      </w:r>
      <w:hyperlink w:anchor="P672" w:tooltip="&lt;6&gt; Первая группа знаков содержит число от 0001 до 9999, указывающие на номер лицензии ФСТЭК России на деятельность по технической защите информации, выданной органу по аттестации. Вторая группа знаков содержит число от 00001 до 99999, указывающее на номер атт">
        <w:r>
          <w:rPr>
            <w:color w:val="0000FF"/>
          </w:rPr>
          <w:t>&lt;6&gt;</w:t>
        </w:r>
      </w:hyperlink>
    </w:p>
    <w:p w14:paraId="19871183" w14:textId="77777777" w:rsidR="001B70CA" w:rsidRDefault="001B70CA">
      <w:pPr>
        <w:pStyle w:val="ConsPlusNonformat0"/>
        <w:jc w:val="both"/>
      </w:pPr>
    </w:p>
    <w:p w14:paraId="6DB77D58" w14:textId="77777777" w:rsidR="001B70CA" w:rsidRDefault="00C3305E">
      <w:pPr>
        <w:pStyle w:val="ConsPlusNonformat0"/>
        <w:jc w:val="both"/>
      </w:pPr>
      <w:r>
        <w:t xml:space="preserve">        Выдан: ___________________________</w:t>
      </w:r>
      <w:r>
        <w:t>________________________.</w:t>
      </w:r>
    </w:p>
    <w:p w14:paraId="33507FFF" w14:textId="77777777" w:rsidR="001B70CA" w:rsidRDefault="00C3305E">
      <w:pPr>
        <w:pStyle w:val="ConsPlusNonformat0"/>
        <w:jc w:val="both"/>
      </w:pPr>
      <w:r>
        <w:t xml:space="preserve">                       (дата выдачи аттестата соответствия)</w:t>
      </w:r>
    </w:p>
    <w:p w14:paraId="324B2A30" w14:textId="77777777" w:rsidR="001B70CA" w:rsidRDefault="001B70CA">
      <w:pPr>
        <w:pStyle w:val="ConsPlusNonformat0"/>
        <w:jc w:val="both"/>
      </w:pPr>
    </w:p>
    <w:p w14:paraId="089E3108" w14:textId="77777777" w:rsidR="001B70CA" w:rsidRDefault="00C3305E">
      <w:pPr>
        <w:pStyle w:val="ConsPlusNonformat0"/>
        <w:jc w:val="both"/>
      </w:pPr>
      <w:r>
        <w:t xml:space="preserve">    1. Настоящим АТТЕСТАТОМ удостоверяется, что</w:t>
      </w:r>
    </w:p>
    <w:p w14:paraId="37CBBF39" w14:textId="77777777" w:rsidR="001B70CA" w:rsidRDefault="00C3305E">
      <w:pPr>
        <w:pStyle w:val="ConsPlusNonformat0"/>
        <w:jc w:val="both"/>
      </w:pPr>
      <w:r>
        <w:t>__________________________________________________________________________,</w:t>
      </w:r>
    </w:p>
    <w:p w14:paraId="1E73B3D8" w14:textId="77777777" w:rsidR="001B70CA" w:rsidRDefault="00C3305E">
      <w:pPr>
        <w:pStyle w:val="ConsPlusNonformat0"/>
        <w:jc w:val="both"/>
      </w:pPr>
      <w:r>
        <w:t xml:space="preserve">                (наименование объекта информа</w:t>
      </w:r>
      <w:r>
        <w:t>тизации, класс</w:t>
      </w:r>
    </w:p>
    <w:p w14:paraId="57C7198B" w14:textId="77777777" w:rsidR="001B70CA" w:rsidRDefault="00C3305E">
      <w:pPr>
        <w:pStyle w:val="ConsPlusNonformat0"/>
        <w:jc w:val="both"/>
      </w:pPr>
      <w:r>
        <w:t xml:space="preserve">             защищенности информационной (автоматизированной)</w:t>
      </w:r>
    </w:p>
    <w:p w14:paraId="0C2BCC8E" w14:textId="77777777" w:rsidR="001B70CA" w:rsidRDefault="00C3305E">
      <w:pPr>
        <w:pStyle w:val="ConsPlusNonformat0"/>
        <w:jc w:val="both"/>
      </w:pPr>
      <w:r>
        <w:t xml:space="preserve">                   системы, категория значимого объекта)</w:t>
      </w:r>
    </w:p>
    <w:p w14:paraId="07531C03" w14:textId="77777777" w:rsidR="001B70CA" w:rsidRDefault="00C3305E">
      <w:pPr>
        <w:pStyle w:val="ConsPlusNonformat0"/>
        <w:jc w:val="both"/>
      </w:pPr>
      <w:r>
        <w:t>принадлежащий ____________________________________________________________,</w:t>
      </w:r>
    </w:p>
    <w:p w14:paraId="1A6649F4" w14:textId="77777777" w:rsidR="001B70CA" w:rsidRDefault="00C3305E">
      <w:pPr>
        <w:pStyle w:val="ConsPlusNonformat0"/>
        <w:jc w:val="both"/>
      </w:pPr>
      <w:r>
        <w:t xml:space="preserve">                     (наименование владельца объекта информатизации)</w:t>
      </w:r>
    </w:p>
    <w:p w14:paraId="612FC538" w14:textId="77777777" w:rsidR="001B70CA" w:rsidRDefault="00C3305E">
      <w:pPr>
        <w:pStyle w:val="ConsPlusNonformat0"/>
        <w:jc w:val="both"/>
      </w:pPr>
      <w:r>
        <w:t>соответствует ____________________________________________________________.</w:t>
      </w:r>
    </w:p>
    <w:p w14:paraId="00ADDC4D" w14:textId="77777777" w:rsidR="001B70CA" w:rsidRDefault="00C3305E">
      <w:pPr>
        <w:pStyle w:val="ConsPlusNonformat0"/>
        <w:jc w:val="both"/>
      </w:pPr>
      <w:r>
        <w:t xml:space="preserve">                      (наименование требований по защите информации,</w:t>
      </w:r>
    </w:p>
    <w:p w14:paraId="28E9191E" w14:textId="77777777" w:rsidR="001B70CA" w:rsidRDefault="00C3305E">
      <w:pPr>
        <w:pStyle w:val="ConsPlusNonformat0"/>
        <w:jc w:val="both"/>
      </w:pPr>
      <w:r>
        <w:t xml:space="preserve">                     </w:t>
      </w:r>
      <w:proofErr w:type="gramStart"/>
      <w:r>
        <w:t>на соответствие</w:t>
      </w:r>
      <w:proofErr w:type="gramEnd"/>
      <w:r>
        <w:t xml:space="preserve"> которым проводилась аттестация)</w:t>
      </w:r>
    </w:p>
    <w:p w14:paraId="11754EA6" w14:textId="77777777" w:rsidR="001B70CA" w:rsidRDefault="00C3305E">
      <w:pPr>
        <w:pStyle w:val="ConsPlusNonformat0"/>
        <w:jc w:val="both"/>
      </w:pPr>
      <w:r>
        <w:t xml:space="preserve">    2.  Состав программных, программно-технических средств и средств защиты</w:t>
      </w:r>
    </w:p>
    <w:p w14:paraId="5C56DE81" w14:textId="77777777" w:rsidR="001B70CA" w:rsidRDefault="00C3305E">
      <w:pPr>
        <w:pStyle w:val="ConsPlusNonformat0"/>
        <w:jc w:val="both"/>
      </w:pPr>
      <w:r>
        <w:t xml:space="preserve">информации   </w:t>
      </w:r>
      <w:proofErr w:type="gramStart"/>
      <w:r>
        <w:t>приведен  в</w:t>
      </w:r>
      <w:proofErr w:type="gramEnd"/>
      <w:r>
        <w:t xml:space="preserve">  техническом  пас</w:t>
      </w:r>
      <w:r>
        <w:t>порте  на  объект  информатизации</w:t>
      </w:r>
    </w:p>
    <w:p w14:paraId="0BA2D2CC" w14:textId="77777777" w:rsidR="001B70CA" w:rsidRDefault="00C3305E">
      <w:pPr>
        <w:pStyle w:val="ConsPlusNonformat0"/>
        <w:jc w:val="both"/>
      </w:pPr>
      <w:r>
        <w:t>от "__" _________ 20__ г.</w:t>
      </w:r>
    </w:p>
    <w:p w14:paraId="007D8254" w14:textId="77777777" w:rsidR="001B70CA" w:rsidRDefault="00C3305E">
      <w:pPr>
        <w:pStyle w:val="ConsPlusNonformat0"/>
        <w:jc w:val="both"/>
      </w:pPr>
      <w:r>
        <w:t xml:space="preserve">    3. Организационные и технические условия, имеющиеся у владельца объекта</w:t>
      </w:r>
    </w:p>
    <w:p w14:paraId="69FD760D" w14:textId="77777777" w:rsidR="001B70CA" w:rsidRDefault="00C3305E">
      <w:pPr>
        <w:pStyle w:val="ConsPlusNonformat0"/>
        <w:jc w:val="both"/>
      </w:pPr>
      <w:proofErr w:type="gramStart"/>
      <w:r>
        <w:t>информатизации,  обеспечивают</w:t>
      </w:r>
      <w:proofErr w:type="gramEnd"/>
      <w:r>
        <w:t xml:space="preserve"> поддержку безопасности аттестованного объекта</w:t>
      </w:r>
    </w:p>
    <w:p w14:paraId="3BA6D100" w14:textId="77777777" w:rsidR="001B70CA" w:rsidRDefault="00C3305E">
      <w:pPr>
        <w:pStyle w:val="ConsPlusNonformat0"/>
        <w:jc w:val="both"/>
      </w:pPr>
      <w:proofErr w:type="gramStart"/>
      <w:r>
        <w:t>информатизации  в</w:t>
      </w:r>
      <w:proofErr w:type="gramEnd"/>
      <w:r>
        <w:t xml:space="preserve">  процессе  эксплуатации  в</w:t>
      </w:r>
      <w:r>
        <w:t xml:space="preserve"> соответствии с требованиями по</w:t>
      </w:r>
    </w:p>
    <w:p w14:paraId="09ACD11C" w14:textId="77777777" w:rsidR="001B70CA" w:rsidRDefault="00C3305E">
      <w:pPr>
        <w:pStyle w:val="ConsPlusNonformat0"/>
        <w:jc w:val="both"/>
      </w:pPr>
      <w:r>
        <w:t>защите информации.</w:t>
      </w:r>
    </w:p>
    <w:p w14:paraId="45DEC60F" w14:textId="77777777" w:rsidR="001B70CA" w:rsidRDefault="00C3305E">
      <w:pPr>
        <w:pStyle w:val="ConsPlusNonformat0"/>
        <w:jc w:val="both"/>
      </w:pPr>
      <w:r>
        <w:t xml:space="preserve">    4.  Аттестат соответствия выдан на основании результатов аттестационных</w:t>
      </w:r>
    </w:p>
    <w:p w14:paraId="0E6111B5" w14:textId="77777777" w:rsidR="001B70CA" w:rsidRDefault="00C3305E">
      <w:pPr>
        <w:pStyle w:val="ConsPlusNonformat0"/>
        <w:jc w:val="both"/>
      </w:pPr>
      <w:r>
        <w:t>испытаний, проведенных органом по аттестации _____________________________.</w:t>
      </w:r>
    </w:p>
    <w:p w14:paraId="3CF10194" w14:textId="77777777" w:rsidR="001B70CA" w:rsidRDefault="00C3305E">
      <w:pPr>
        <w:pStyle w:val="ConsPlusNonformat0"/>
        <w:jc w:val="both"/>
      </w:pPr>
      <w:r>
        <w:t xml:space="preserve">                                                  (на</w:t>
      </w:r>
      <w:r>
        <w:t>именование органа</w:t>
      </w:r>
    </w:p>
    <w:p w14:paraId="04D666C8" w14:textId="77777777" w:rsidR="001B70CA" w:rsidRDefault="00C3305E">
      <w:pPr>
        <w:pStyle w:val="ConsPlusNonformat0"/>
        <w:jc w:val="both"/>
      </w:pPr>
      <w:r>
        <w:t xml:space="preserve">                                                     по аттестации)</w:t>
      </w:r>
    </w:p>
    <w:p w14:paraId="3031BC3B" w14:textId="77777777" w:rsidR="001B70CA" w:rsidRDefault="00C3305E">
      <w:pPr>
        <w:pStyle w:val="ConsPlusNonformat0"/>
        <w:jc w:val="both"/>
      </w:pPr>
      <w:r>
        <w:t xml:space="preserve">    Аттестация   проведена   в   </w:t>
      </w:r>
      <w:proofErr w:type="gramStart"/>
      <w:r>
        <w:t>соответствии  с</w:t>
      </w:r>
      <w:proofErr w:type="gramEnd"/>
      <w:r>
        <w:t xml:space="preserve">  программой  и  методиками</w:t>
      </w:r>
    </w:p>
    <w:p w14:paraId="7F0EF866" w14:textId="77777777" w:rsidR="001B70CA" w:rsidRDefault="00C3305E">
      <w:pPr>
        <w:pStyle w:val="ConsPlusNonformat0"/>
        <w:jc w:val="both"/>
      </w:pPr>
      <w:r>
        <w:t xml:space="preserve">аттестационных   </w:t>
      </w:r>
      <w:proofErr w:type="gramStart"/>
      <w:r>
        <w:t xml:space="preserve">испытаний,   </w:t>
      </w:r>
      <w:proofErr w:type="gramEnd"/>
      <w:r>
        <w:t xml:space="preserve"> утвержденными    органом    по    аттестации</w:t>
      </w:r>
    </w:p>
    <w:p w14:paraId="7C5C6081" w14:textId="77777777" w:rsidR="001B70CA" w:rsidRDefault="00C3305E">
      <w:pPr>
        <w:pStyle w:val="ConsPlusNonformat0"/>
        <w:jc w:val="both"/>
      </w:pPr>
      <w:r>
        <w:t>__________________</w:t>
      </w:r>
      <w:r>
        <w:t>_________________ от __ __________ 20__ г.</w:t>
      </w:r>
    </w:p>
    <w:p w14:paraId="7EEF3403" w14:textId="77777777" w:rsidR="001B70CA" w:rsidRDefault="00C3305E">
      <w:pPr>
        <w:pStyle w:val="ConsPlusNonformat0"/>
        <w:jc w:val="both"/>
      </w:pPr>
      <w:r>
        <w:t>(наименование органа по аттестации)</w:t>
      </w:r>
    </w:p>
    <w:p w14:paraId="39AB60BC" w14:textId="77777777" w:rsidR="001B70CA" w:rsidRDefault="00C3305E">
      <w:pPr>
        <w:pStyle w:val="ConsPlusNonformat0"/>
        <w:jc w:val="both"/>
      </w:pPr>
      <w:r>
        <w:t xml:space="preserve">    В    соответствии    с    результатами   аттестационных   испытаний   в</w:t>
      </w:r>
    </w:p>
    <w:p w14:paraId="7EAAD9B2" w14:textId="77777777" w:rsidR="001B70CA" w:rsidRDefault="00C3305E">
      <w:pPr>
        <w:pStyle w:val="ConsPlusNonformat0"/>
        <w:jc w:val="both"/>
      </w:pPr>
      <w:r>
        <w:t>___________________________________________________________________________</w:t>
      </w:r>
    </w:p>
    <w:p w14:paraId="7B6E73DA" w14:textId="77777777" w:rsidR="001B70CA" w:rsidRDefault="00C3305E">
      <w:pPr>
        <w:pStyle w:val="ConsPlusNonformat0"/>
        <w:jc w:val="both"/>
      </w:pPr>
      <w:r>
        <w:t xml:space="preserve">                   (наиме</w:t>
      </w:r>
      <w:r>
        <w:t>нование объекта информатизации)</w:t>
      </w:r>
    </w:p>
    <w:p w14:paraId="575F6B81" w14:textId="77777777" w:rsidR="001B70CA" w:rsidRDefault="00C3305E">
      <w:pPr>
        <w:pStyle w:val="ConsPlusNonformat0"/>
        <w:jc w:val="both"/>
      </w:pPr>
      <w:proofErr w:type="gramStart"/>
      <w:r>
        <w:t>разрешается  обработка</w:t>
      </w:r>
      <w:proofErr w:type="gramEnd"/>
      <w:r>
        <w:t xml:space="preserve">  информации,  не  содержащей  сведения, составляющие</w:t>
      </w:r>
    </w:p>
    <w:p w14:paraId="02AC10B4" w14:textId="77777777" w:rsidR="001B70CA" w:rsidRDefault="00C3305E">
      <w:pPr>
        <w:pStyle w:val="ConsPlusNonformat0"/>
        <w:jc w:val="both"/>
      </w:pPr>
      <w:r>
        <w:t>государственную тайну (информации конфиденциального характера).</w:t>
      </w:r>
    </w:p>
    <w:p w14:paraId="1E097EE4" w14:textId="77777777" w:rsidR="001B70CA" w:rsidRDefault="00C3305E">
      <w:pPr>
        <w:pStyle w:val="ConsPlusNonformat0"/>
        <w:jc w:val="both"/>
      </w:pPr>
      <w:r>
        <w:t xml:space="preserve">    5.  </w:t>
      </w:r>
      <w:proofErr w:type="gramStart"/>
      <w:r>
        <w:t>Результаты  аттестационных</w:t>
      </w:r>
      <w:proofErr w:type="gramEnd"/>
      <w:r>
        <w:t xml:space="preserve">  испытаний  приведены  в  заключении  по</w:t>
      </w:r>
    </w:p>
    <w:p w14:paraId="6D55BED4" w14:textId="77777777" w:rsidR="001B70CA" w:rsidRDefault="00C3305E">
      <w:pPr>
        <w:pStyle w:val="ConsPlusNonformat0"/>
        <w:jc w:val="both"/>
      </w:pPr>
      <w:r>
        <w:t>результа</w:t>
      </w:r>
      <w:r>
        <w:t>там аттестационных испытаний от "__" _________ 20__ г.</w:t>
      </w:r>
    </w:p>
    <w:p w14:paraId="0D86BF3C" w14:textId="77777777" w:rsidR="001B70CA" w:rsidRDefault="00C3305E">
      <w:pPr>
        <w:pStyle w:val="ConsPlusNonformat0"/>
        <w:jc w:val="both"/>
      </w:pPr>
      <w:r>
        <w:t xml:space="preserve">    6.   При   эксплуатации   аттестованного   объекта   </w:t>
      </w:r>
      <w:proofErr w:type="gramStart"/>
      <w:r>
        <w:t>информатизации  не</w:t>
      </w:r>
      <w:proofErr w:type="gramEnd"/>
    </w:p>
    <w:p w14:paraId="056309C9" w14:textId="77777777" w:rsidR="001B70CA" w:rsidRDefault="00C3305E">
      <w:pPr>
        <w:pStyle w:val="ConsPlusNonformat0"/>
        <w:jc w:val="both"/>
      </w:pPr>
      <w:r>
        <w:t>допускается:</w:t>
      </w:r>
    </w:p>
    <w:p w14:paraId="437B2535" w14:textId="77777777" w:rsidR="001B70CA" w:rsidRDefault="00C3305E">
      <w:pPr>
        <w:pStyle w:val="ConsPlusNonformat0"/>
        <w:jc w:val="both"/>
      </w:pPr>
      <w:r>
        <w:t xml:space="preserve">    вносить   </w:t>
      </w:r>
      <w:proofErr w:type="gramStart"/>
      <w:r>
        <w:t>несанкционированные  изменения</w:t>
      </w:r>
      <w:proofErr w:type="gramEnd"/>
      <w:r>
        <w:t xml:space="preserve">  в  конфигурацию  программных,</w:t>
      </w:r>
    </w:p>
    <w:p w14:paraId="664F3D24" w14:textId="77777777" w:rsidR="001B70CA" w:rsidRDefault="00C3305E">
      <w:pPr>
        <w:pStyle w:val="ConsPlusNonformat0"/>
        <w:jc w:val="both"/>
      </w:pPr>
      <w:r>
        <w:t>программно-технических средств, сред</w:t>
      </w:r>
      <w:r>
        <w:t>ств защиты информации;</w:t>
      </w:r>
    </w:p>
    <w:p w14:paraId="08E97495" w14:textId="77777777" w:rsidR="001B70CA" w:rsidRDefault="00C3305E">
      <w:pPr>
        <w:pStyle w:val="ConsPlusNonformat0"/>
        <w:jc w:val="both"/>
      </w:pPr>
      <w:r>
        <w:t xml:space="preserve">    осуществлять        несанкционированную       замену       программных,</w:t>
      </w:r>
    </w:p>
    <w:p w14:paraId="7F2A3E2F" w14:textId="77777777" w:rsidR="001B70CA" w:rsidRDefault="00C3305E">
      <w:pPr>
        <w:pStyle w:val="ConsPlusNonformat0"/>
        <w:jc w:val="both"/>
      </w:pPr>
      <w:r>
        <w:t>программно-</w:t>
      </w:r>
      <w:proofErr w:type="gramStart"/>
      <w:r>
        <w:t>технических  средств</w:t>
      </w:r>
      <w:proofErr w:type="gramEnd"/>
      <w:r>
        <w:t>,  средств  защиты информации на аналогичные</w:t>
      </w:r>
    </w:p>
    <w:p w14:paraId="12A08AE9" w14:textId="77777777" w:rsidR="001B70CA" w:rsidRDefault="00C3305E">
      <w:pPr>
        <w:pStyle w:val="ConsPlusNonformat0"/>
        <w:jc w:val="both"/>
      </w:pPr>
      <w:r>
        <w:t>средства;</w:t>
      </w:r>
    </w:p>
    <w:p w14:paraId="33FDCD9C" w14:textId="77777777" w:rsidR="001B70CA" w:rsidRDefault="00C3305E">
      <w:pPr>
        <w:pStyle w:val="ConsPlusNonformat0"/>
        <w:jc w:val="both"/>
      </w:pPr>
      <w:r>
        <w:t xml:space="preserve">    </w:t>
      </w:r>
      <w:proofErr w:type="gramStart"/>
      <w:r>
        <w:t>вносить  изменения</w:t>
      </w:r>
      <w:proofErr w:type="gramEnd"/>
      <w:r>
        <w:t xml:space="preserve">  в  архитектуру  системы защиты информации, изменять</w:t>
      </w:r>
    </w:p>
    <w:p w14:paraId="2AC59FA8" w14:textId="77777777" w:rsidR="001B70CA" w:rsidRDefault="00C3305E">
      <w:pPr>
        <w:pStyle w:val="ConsPlusNonformat0"/>
        <w:jc w:val="both"/>
      </w:pPr>
      <w:r>
        <w:t>состав, структуру системы защиты информации;</w:t>
      </w:r>
    </w:p>
    <w:p w14:paraId="7A8ABC88" w14:textId="77777777" w:rsidR="001B70CA" w:rsidRDefault="00C3305E">
      <w:pPr>
        <w:pStyle w:val="ConsPlusNonformat0"/>
        <w:jc w:val="both"/>
      </w:pPr>
      <w:r>
        <w:t xml:space="preserve">    проводить обработку информации в случае приостановки действия аттестата</w:t>
      </w:r>
    </w:p>
    <w:p w14:paraId="376F98B4" w14:textId="77777777" w:rsidR="001B70CA" w:rsidRDefault="00C3305E">
      <w:pPr>
        <w:pStyle w:val="ConsPlusNonformat0"/>
        <w:jc w:val="both"/>
      </w:pPr>
      <w:r>
        <w:t>соответствия в соответствии с решением ФСТЭК России;</w:t>
      </w:r>
    </w:p>
    <w:p w14:paraId="4F420F6D" w14:textId="77777777" w:rsidR="001B70CA" w:rsidRDefault="00C3305E">
      <w:pPr>
        <w:pStyle w:val="ConsPlusNonformat0"/>
        <w:jc w:val="both"/>
      </w:pPr>
      <w:r>
        <w:lastRenderedPageBreak/>
        <w:t xml:space="preserve">    </w:t>
      </w:r>
      <w:proofErr w:type="gramStart"/>
      <w:r>
        <w:t>пр</w:t>
      </w:r>
      <w:r>
        <w:t>оводить  обработку</w:t>
      </w:r>
      <w:proofErr w:type="gramEnd"/>
      <w:r>
        <w:t xml:space="preserve">  информации  в случае обнаружения неисправностей в</w:t>
      </w:r>
    </w:p>
    <w:p w14:paraId="3456A0DD" w14:textId="77777777" w:rsidR="001B70CA" w:rsidRDefault="00C3305E">
      <w:pPr>
        <w:pStyle w:val="ConsPlusNonformat0"/>
        <w:jc w:val="both"/>
      </w:pPr>
      <w:r>
        <w:t>системе защиты информации объекта информатизации;</w:t>
      </w:r>
    </w:p>
    <w:p w14:paraId="7A661712" w14:textId="77777777" w:rsidR="001B70CA" w:rsidRDefault="00C3305E">
      <w:pPr>
        <w:pStyle w:val="ConsPlusNonformat0"/>
        <w:jc w:val="both"/>
      </w:pPr>
      <w:r>
        <w:t xml:space="preserve">    проводить   обработку   информации   в   </w:t>
      </w:r>
      <w:proofErr w:type="gramStart"/>
      <w:r>
        <w:t>случае  обнаружения</w:t>
      </w:r>
      <w:proofErr w:type="gramEnd"/>
      <w:r>
        <w:t xml:space="preserve">  инцидента</w:t>
      </w:r>
    </w:p>
    <w:p w14:paraId="3990171C" w14:textId="77777777" w:rsidR="001B70CA" w:rsidRDefault="00C3305E">
      <w:pPr>
        <w:pStyle w:val="ConsPlusNonformat0"/>
        <w:jc w:val="both"/>
      </w:pPr>
      <w:r>
        <w:t>безопасности.</w:t>
      </w:r>
    </w:p>
    <w:p w14:paraId="67D35387" w14:textId="77777777" w:rsidR="001B70CA" w:rsidRDefault="00C3305E">
      <w:pPr>
        <w:pStyle w:val="ConsPlusNonformat0"/>
        <w:jc w:val="both"/>
      </w:pPr>
      <w:r>
        <w:t xml:space="preserve">    7.  </w:t>
      </w:r>
      <w:proofErr w:type="gramStart"/>
      <w:r>
        <w:t>Контроль  за</w:t>
      </w:r>
      <w:proofErr w:type="gramEnd"/>
      <w:r>
        <w:t xml:space="preserve">  уровнем  защиты  информа</w:t>
      </w:r>
      <w:r>
        <w:t>ции на объекте информатизации</w:t>
      </w:r>
    </w:p>
    <w:p w14:paraId="31385163" w14:textId="77777777" w:rsidR="001B70CA" w:rsidRDefault="00C3305E">
      <w:pPr>
        <w:pStyle w:val="ConsPlusNonformat0"/>
        <w:jc w:val="both"/>
      </w:pPr>
      <w:r>
        <w:t>возлагается на ___________________________________________________________.</w:t>
      </w:r>
    </w:p>
    <w:p w14:paraId="589719A8" w14:textId="77777777" w:rsidR="001B70CA" w:rsidRDefault="00C3305E">
      <w:pPr>
        <w:pStyle w:val="ConsPlusNonformat0"/>
        <w:jc w:val="both"/>
      </w:pPr>
      <w:r>
        <w:t xml:space="preserve">                     (наименование подразделения (ответственного работника)</w:t>
      </w:r>
    </w:p>
    <w:p w14:paraId="37C021F1" w14:textId="77777777" w:rsidR="001B70CA" w:rsidRDefault="001B70CA">
      <w:pPr>
        <w:pStyle w:val="ConsPlusNonformat0"/>
        <w:jc w:val="both"/>
      </w:pPr>
    </w:p>
    <w:p w14:paraId="60E2E135" w14:textId="77777777" w:rsidR="001B70CA" w:rsidRDefault="00C3305E">
      <w:pPr>
        <w:pStyle w:val="ConsPlusNonformat0"/>
        <w:jc w:val="both"/>
      </w:pPr>
      <w:r>
        <w:t xml:space="preserve">                     Руководитель органа по аттестации</w:t>
      </w:r>
    </w:p>
    <w:p w14:paraId="7AE6931B" w14:textId="77777777" w:rsidR="001B70CA" w:rsidRDefault="001B70CA">
      <w:pPr>
        <w:pStyle w:val="ConsPlusNonformat0"/>
        <w:jc w:val="both"/>
      </w:pPr>
    </w:p>
    <w:p w14:paraId="7AA65F60" w14:textId="77777777" w:rsidR="001B70CA" w:rsidRDefault="00C3305E">
      <w:pPr>
        <w:pStyle w:val="ConsPlusNonformat0"/>
        <w:jc w:val="both"/>
      </w:pPr>
      <w:r>
        <w:t xml:space="preserve">  м.п.</w:t>
      </w:r>
    </w:p>
    <w:p w14:paraId="5BA5EDB8" w14:textId="77777777" w:rsidR="001B70CA" w:rsidRDefault="001B70CA">
      <w:pPr>
        <w:pStyle w:val="ConsPlusNonformat0"/>
        <w:jc w:val="both"/>
      </w:pPr>
    </w:p>
    <w:p w14:paraId="079D91D3" w14:textId="77777777" w:rsidR="001B70CA" w:rsidRDefault="00C3305E">
      <w:pPr>
        <w:pStyle w:val="ConsPlusNonformat0"/>
        <w:jc w:val="both"/>
      </w:pPr>
      <w:r>
        <w:t xml:space="preserve">                                              _____________________________</w:t>
      </w:r>
    </w:p>
    <w:p w14:paraId="42F0074C" w14:textId="77777777" w:rsidR="001B70CA" w:rsidRDefault="00C3305E">
      <w:pPr>
        <w:pStyle w:val="ConsPlusNonformat0"/>
        <w:jc w:val="both"/>
      </w:pPr>
      <w:r>
        <w:t xml:space="preserve">                                              (подпись, фамилия и инициалы)</w:t>
      </w:r>
    </w:p>
    <w:p w14:paraId="0D54B891" w14:textId="77777777" w:rsidR="001B70CA" w:rsidRDefault="001B70CA">
      <w:pPr>
        <w:pStyle w:val="ConsPlusNormal0"/>
        <w:jc w:val="both"/>
      </w:pPr>
    </w:p>
    <w:p w14:paraId="063950DF" w14:textId="77777777" w:rsidR="001B70CA" w:rsidRDefault="00C3305E">
      <w:pPr>
        <w:pStyle w:val="ConsPlusNormal0"/>
        <w:ind w:firstLine="540"/>
        <w:jc w:val="both"/>
      </w:pPr>
      <w:r>
        <w:t>--------------------------------</w:t>
      </w:r>
    </w:p>
    <w:p w14:paraId="5FE02558" w14:textId="77777777" w:rsidR="001B70CA" w:rsidRDefault="00C3305E">
      <w:pPr>
        <w:pStyle w:val="ConsPlusNormal0"/>
        <w:spacing w:before="240"/>
        <w:ind w:firstLine="540"/>
        <w:jc w:val="both"/>
      </w:pPr>
      <w:bookmarkStart w:id="23" w:name="P672"/>
      <w:bookmarkEnd w:id="23"/>
      <w:r>
        <w:t>&lt;6&gt; Первая группа знаков содержит число от 0001 до 9999, указывающие н</w:t>
      </w:r>
      <w:r>
        <w:t>а номер лицензии ФСТЭК России на деятельность по технической защите информации, выданной органу по аттестации. Вторая группа знаков содержит число от 00001 до 99999, указывающее на номер аттестованного объекта информатизации в системе учета органа по аттес</w:t>
      </w:r>
      <w:r>
        <w:t>тации. Третья группа знаков содержит число, указывающее на год выдачи аттестата соответствия.</w:t>
      </w:r>
    </w:p>
    <w:p w14:paraId="350592DC" w14:textId="77777777" w:rsidR="001B70CA" w:rsidRDefault="001B70CA">
      <w:pPr>
        <w:pStyle w:val="ConsPlusNormal0"/>
        <w:jc w:val="both"/>
      </w:pPr>
    </w:p>
    <w:p w14:paraId="31DFDF5C" w14:textId="77777777" w:rsidR="001B70CA" w:rsidRDefault="001B70CA">
      <w:pPr>
        <w:pStyle w:val="ConsPlusNormal0"/>
        <w:jc w:val="both"/>
      </w:pPr>
    </w:p>
    <w:p w14:paraId="7488934D" w14:textId="77777777" w:rsidR="001B70CA" w:rsidRDefault="001B70CA">
      <w:pPr>
        <w:pStyle w:val="ConsPlusNormal0"/>
        <w:pBdr>
          <w:bottom w:val="single" w:sz="6" w:space="0" w:color="auto"/>
        </w:pBdr>
        <w:spacing w:before="100" w:after="100"/>
        <w:jc w:val="both"/>
        <w:rPr>
          <w:sz w:val="2"/>
          <w:szCs w:val="2"/>
        </w:rPr>
      </w:pPr>
    </w:p>
    <w:sectPr w:rsidR="001B70CA" w:rsidSect="007F777D">
      <w:pgSz w:w="11906" w:h="16838"/>
      <w:pgMar w:top="1134" w:right="567" w:bottom="1134" w:left="1134"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AA4E8" w14:textId="77777777" w:rsidR="00C3305E" w:rsidRDefault="00C3305E">
      <w:r>
        <w:separator/>
      </w:r>
    </w:p>
  </w:endnote>
  <w:endnote w:type="continuationSeparator" w:id="0">
    <w:p w14:paraId="5B702F1B" w14:textId="77777777" w:rsidR="00C3305E" w:rsidRDefault="00C33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altName w:val="Century Gothic"/>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41CC1" w14:textId="77777777" w:rsidR="00C3305E" w:rsidRDefault="00C3305E">
      <w:r>
        <w:separator/>
      </w:r>
    </w:p>
  </w:footnote>
  <w:footnote w:type="continuationSeparator" w:id="0">
    <w:p w14:paraId="72294FB3" w14:textId="77777777" w:rsidR="00C3305E" w:rsidRDefault="00C330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70CA"/>
    <w:rsid w:val="001B70CA"/>
    <w:rsid w:val="007F777D"/>
    <w:rsid w:val="00C33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C2E6"/>
  <w15:docId w15:val="{9592FC29-1FD0-4F76-AF82-F21AA2B1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sz w:val="24"/>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sz w:val="24"/>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sz w:val="24"/>
    </w:rPr>
  </w:style>
  <w:style w:type="paragraph" w:customStyle="1" w:styleId="ConsPlusTextList0">
    <w:name w:val="ConsPlusTextList"/>
    <w:pPr>
      <w:widowControl w:val="0"/>
      <w:autoSpaceDE w:val="0"/>
      <w:autoSpaceDN w:val="0"/>
    </w:pPr>
    <w:rPr>
      <w:sz w:val="24"/>
    </w:rPr>
  </w:style>
  <w:style w:type="paragraph" w:customStyle="1" w:styleId="ConsPlusNormal0">
    <w:name w:val="ConsPlusNormal"/>
    <w:pPr>
      <w:widowControl w:val="0"/>
      <w:autoSpaceDE w:val="0"/>
      <w:autoSpaceDN w:val="0"/>
    </w:pPr>
    <w:rPr>
      <w:sz w:val="24"/>
    </w:rPr>
  </w:style>
  <w:style w:type="paragraph" w:customStyle="1" w:styleId="ConsPlusNonformat0">
    <w:name w:val="ConsPlusNonformat"/>
    <w:pPr>
      <w:widowControl w:val="0"/>
      <w:autoSpaceDE w:val="0"/>
      <w:autoSpaceDN w:val="0"/>
    </w:pPr>
    <w:rPr>
      <w:rFonts w:ascii="Courier New" w:hAnsi="Courier New" w:cs="Courier New"/>
    </w:rPr>
  </w:style>
  <w:style w:type="paragraph" w:customStyle="1" w:styleId="ConsPlusTitle0">
    <w:name w:val="ConsPlusTitle"/>
    <w:pPr>
      <w:widowControl w:val="0"/>
      <w:autoSpaceDE w:val="0"/>
      <w:autoSpaceDN w:val="0"/>
    </w:pPr>
    <w:rPr>
      <w:rFonts w:ascii="Arial" w:hAnsi="Arial" w:cs="Arial"/>
      <w:b/>
      <w:sz w:val="24"/>
    </w:rPr>
  </w:style>
  <w:style w:type="paragraph" w:customStyle="1" w:styleId="ConsPlusCell0">
    <w:name w:val="ConsPlusCell"/>
    <w:pPr>
      <w:widowControl w:val="0"/>
      <w:autoSpaceDE w:val="0"/>
      <w:autoSpaceDN w:val="0"/>
    </w:pPr>
    <w:rPr>
      <w:rFonts w:ascii="Courier New" w:hAnsi="Courier New" w:cs="Courier New"/>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sz w:val="24"/>
    </w:rPr>
  </w:style>
  <w:style w:type="paragraph" w:customStyle="1" w:styleId="ConsPlusTextList2">
    <w:name w:val="ConsPlusTextList"/>
    <w:pPr>
      <w:widowControl w:val="0"/>
      <w:autoSpaceDE w:val="0"/>
      <w:autoSpaceDN w:val="0"/>
    </w:pPr>
    <w:rPr>
      <w:sz w:val="24"/>
    </w:rPr>
  </w:style>
  <w:style w:type="paragraph" w:styleId="a3">
    <w:name w:val="header"/>
    <w:basedOn w:val="a"/>
    <w:link w:val="a4"/>
    <w:uiPriority w:val="99"/>
    <w:unhideWhenUsed/>
    <w:rsid w:val="007F777D"/>
    <w:pPr>
      <w:tabs>
        <w:tab w:val="center" w:pos="4677"/>
        <w:tab w:val="right" w:pos="9355"/>
      </w:tabs>
    </w:pPr>
  </w:style>
  <w:style w:type="character" w:customStyle="1" w:styleId="a4">
    <w:name w:val="Верхний колонтитул Знак"/>
    <w:basedOn w:val="a0"/>
    <w:link w:val="a3"/>
    <w:uiPriority w:val="99"/>
    <w:rsid w:val="007F777D"/>
  </w:style>
  <w:style w:type="paragraph" w:styleId="a5">
    <w:name w:val="footer"/>
    <w:basedOn w:val="a"/>
    <w:link w:val="a6"/>
    <w:uiPriority w:val="99"/>
    <w:unhideWhenUsed/>
    <w:rsid w:val="007F777D"/>
    <w:pPr>
      <w:tabs>
        <w:tab w:val="center" w:pos="4677"/>
        <w:tab w:val="right" w:pos="9355"/>
      </w:tabs>
    </w:pPr>
  </w:style>
  <w:style w:type="character" w:customStyle="1" w:styleId="a6">
    <w:name w:val="Нижний колонтитул Знак"/>
    <w:basedOn w:val="a0"/>
    <w:link w:val="a5"/>
    <w:uiPriority w:val="99"/>
    <w:rsid w:val="007F7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9139&amp;date=22.03.2026&amp;dst=100009&amp;field=134&amp;demo=2" TargetMode="External"/><Relationship Id="rId13" Type="http://schemas.openxmlformats.org/officeDocument/2006/relationships/hyperlink" Target="https://login.consultant.ru/link/?req=doc&amp;base=LAW&amp;n=495146&amp;date=22.03.2026&amp;dst=100012&amp;field=134&amp;demo=2" TargetMode="External"/><Relationship Id="rId18" Type="http://schemas.openxmlformats.org/officeDocument/2006/relationships/hyperlink" Target="https://login.consultant.ru/link/?req=doc&amp;base=LAW&amp;n=429440&amp;date=22.03.2026&amp;dst=100010&amp;field=134&amp;demo=2"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login.consultant.ru/link/?req=doc&amp;base=LAW&amp;n=489133&amp;date=22.03.2026&amp;dst=100010&amp;field=134&amp;demo=2" TargetMode="External"/><Relationship Id="rId12" Type="http://schemas.openxmlformats.org/officeDocument/2006/relationships/hyperlink" Target="https://login.consultant.ru/link/?req=doc&amp;base=LAW&amp;n=259842&amp;date=22.03.2026&amp;demo=2" TargetMode="External"/><Relationship Id="rId17" Type="http://schemas.openxmlformats.org/officeDocument/2006/relationships/hyperlink" Target="https://login.consultant.ru/link/?req=doc&amp;base=LAW&amp;n=501509&amp;date=22.03.2026&amp;dst=100085&amp;field=134&amp;demo=2" TargetMode="External"/><Relationship Id="rId2" Type="http://schemas.openxmlformats.org/officeDocument/2006/relationships/settings" Target="settings.xml"/><Relationship Id="rId16" Type="http://schemas.openxmlformats.org/officeDocument/2006/relationships/hyperlink" Target="https://login.consultant.ru/link/?req=doc&amp;base=LAW&amp;n=511583&amp;date=22.03.2026&amp;dst=100151&amp;field=134&amp;demo=2" TargetMode="External"/><Relationship Id="rId20" Type="http://schemas.openxmlformats.org/officeDocument/2006/relationships/hyperlink" Target="https://login.consultant.ru/link/?req=doc&amp;base=LAW&amp;n=461502&amp;date=22.03.2026&amp;dst=10&amp;field=134&amp;demo=2" TargetMode="External"/><Relationship Id="rId1" Type="http://schemas.openxmlformats.org/officeDocument/2006/relationships/styles" Target="styles.xml"/><Relationship Id="rId6" Type="http://schemas.openxmlformats.org/officeDocument/2006/relationships/hyperlink" Target="https://login.consultant.ru/link/?req=doc&amp;base=LAW&amp;n=461502&amp;date=22.03.2026&amp;dst=100269&amp;field=134&amp;demo=2" TargetMode="External"/><Relationship Id="rId11" Type="http://schemas.openxmlformats.org/officeDocument/2006/relationships/hyperlink" Target="https://login.consultant.ru/link/?req=doc&amp;base=OTN&amp;n=9034&amp;date=22.03.2026&amp;dst=100026&amp;field=134&amp;demo=2" TargetMode="External"/><Relationship Id="rId5" Type="http://schemas.openxmlformats.org/officeDocument/2006/relationships/endnotes" Target="endnotes.xml"/><Relationship Id="rId15" Type="http://schemas.openxmlformats.org/officeDocument/2006/relationships/hyperlink" Target="https://login.consultant.ru/link/?req=doc&amp;base=LAW&amp;n=461502&amp;date=22.03.2026&amp;dst=100086&amp;field=134&amp;demo=2" TargetMode="External"/><Relationship Id="rId10" Type="http://schemas.openxmlformats.org/officeDocument/2006/relationships/hyperlink" Target="https://login.consultant.ru/link/?req=doc&amp;base=LAW&amp;n=356859&amp;date=22.03.2026&amp;dst=100010&amp;field=134&amp;demo=2" TargetMode="External"/><Relationship Id="rId19" Type="http://schemas.openxmlformats.org/officeDocument/2006/relationships/hyperlink" Target="https://login.consultant.ru/link/?req=doc&amp;base=LAW&amp;n=461502&amp;date=22.03.2026&amp;dst=100172&amp;field=134&amp;demo=2" TargetMode="External"/><Relationship Id="rId4" Type="http://schemas.openxmlformats.org/officeDocument/2006/relationships/footnotes" Target="footnotes.xml"/><Relationship Id="rId9" Type="http://schemas.openxmlformats.org/officeDocument/2006/relationships/hyperlink" Target="https://login.consultant.ru/link/?req=doc&amp;base=LAW&amp;n=389092&amp;date=22.03.2026&amp;dst=100009&amp;field=134&amp;demo=2" TargetMode="External"/><Relationship Id="rId14" Type="http://schemas.openxmlformats.org/officeDocument/2006/relationships/hyperlink" Target="https://login.consultant.ru/link/?req=doc&amp;base=LAW&amp;n=495146&amp;date=22.03.2026&amp;dst=100012&amp;field=134&amp;demo=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10969</Words>
  <Characters>62528</Characters>
  <Application>Microsoft Office Word</Application>
  <DocSecurity>0</DocSecurity>
  <Lines>521</Lines>
  <Paragraphs>146</Paragraphs>
  <ScaleCrop>false</ScaleCrop>
  <Company>КонсультантПлюс Версия 4025.00.50</Company>
  <LinksUpToDate>false</LinksUpToDate>
  <CharactersWithSpaces>73351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ФСТЭК России от 29.04.2021 N 77
"Об утверждении Порядка организации и проведения работ по аттестации объектов информатизации на соответствие требованиям о защите информации ограниченного доступа, не составляющей государственную тайну"
(Зарегистрировано в Минюсте России 10.08.2021 N 64589)</dc:title>
  <cp:lastModifiedBy>zaq</cp:lastModifiedBy>
  <cp:revision>2</cp:revision>
  <dcterms:created xsi:type="dcterms:W3CDTF">2026-03-22T11:42:00Z</dcterms:created>
  <dcterms:modified xsi:type="dcterms:W3CDTF">2026-03-22T11:48:00Z</dcterms:modified>
</cp:coreProperties>
</file>